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cs="Times New Roman"/>
          <w:vertAlign w:val="baseline"/>
          <w:lang w:val="en-US" w:eastAsia="zh-CN"/>
        </w:rPr>
      </w:pPr>
      <w:bookmarkStart w:id="0" w:name="_GoBack"/>
      <w:r>
        <w:rPr>
          <w:rFonts w:hint="eastAsia" w:cs="Times New Roman"/>
          <w:lang w:val="en-US" w:eastAsia="zh-CN"/>
        </w:rPr>
        <w:t>直播带货开播前自检流程</w:t>
      </w:r>
      <w:r>
        <w:rPr>
          <w:rFonts w:hint="eastAsia" w:cs="Times New Roman"/>
          <w:lang w:val="en-US" w:eastAsia="zh-CN"/>
        </w:rPr>
        <w:br w:type="textWrapping"/>
      </w:r>
      <w:bookmarkEnd w:id="0"/>
    </w:p>
    <w:tbl>
      <w:tblPr>
        <w:tblStyle w:val="1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751"/>
        <w:gridCol w:w="1312"/>
        <w:gridCol w:w="703"/>
        <w:gridCol w:w="7157"/>
        <w:gridCol w:w="75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751" w:type="dxa"/>
          </w:tcPr>
          <w:p>
            <w:pPr>
              <w:jc w:val="center"/>
              <w:rPr>
                <w:rFonts w:hint="eastAsia" w:ascii="Microsoft YaHei UI" w:hAnsi="Microsoft YaHei UI" w:eastAsia="Microsoft YaHei UI" w:cs="Microsoft YaHei UI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Microsoft YaHei UI" w:hAnsi="Microsoft YaHei UI" w:eastAsia="Microsoft YaHei UI" w:cs="Microsoft YaHei UI"/>
                <w:sz w:val="21"/>
                <w:szCs w:val="21"/>
                <w:vertAlign w:val="baseline"/>
                <w:lang w:val="en-US" w:eastAsia="zh-CN"/>
              </w:rPr>
              <w:t>流程</w:t>
            </w:r>
          </w:p>
        </w:tc>
        <w:tc>
          <w:tcPr>
            <w:tcW w:w="1312" w:type="dxa"/>
          </w:tcPr>
          <w:p>
            <w:pPr>
              <w:jc w:val="center"/>
              <w:rPr>
                <w:rFonts w:hint="eastAsia" w:ascii="Microsoft YaHei UI" w:hAnsi="Microsoft YaHei UI" w:eastAsia="Microsoft YaHei UI" w:cs="Microsoft YaHei UI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Microsoft YaHei UI" w:hAnsi="Microsoft YaHei UI" w:eastAsia="Microsoft YaHei UI" w:cs="Microsoft YaHei UI"/>
                <w:sz w:val="21"/>
                <w:szCs w:val="21"/>
                <w:vertAlign w:val="baseline"/>
                <w:lang w:val="en-US" w:eastAsia="zh-CN"/>
              </w:rPr>
              <w:t>检查项目</w:t>
            </w:r>
          </w:p>
        </w:tc>
        <w:tc>
          <w:tcPr>
            <w:tcW w:w="703" w:type="dxa"/>
          </w:tcPr>
          <w:p>
            <w:pPr>
              <w:jc w:val="center"/>
              <w:rPr>
                <w:rFonts w:hint="eastAsia" w:ascii="Microsoft YaHei UI" w:hAnsi="Microsoft YaHei UI" w:eastAsia="Microsoft YaHei UI" w:cs="Microsoft YaHei UI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Microsoft YaHei UI" w:hAnsi="Microsoft YaHei UI" w:eastAsia="Microsoft YaHei UI" w:cs="Microsoft YaHei UI"/>
                <w:sz w:val="21"/>
                <w:szCs w:val="21"/>
                <w:vertAlign w:val="baseline"/>
                <w:lang w:val="en-US" w:eastAsia="zh-CN"/>
              </w:rPr>
              <w:t>序号</w:t>
            </w:r>
          </w:p>
        </w:tc>
        <w:tc>
          <w:tcPr>
            <w:tcW w:w="7157" w:type="dxa"/>
          </w:tcPr>
          <w:p>
            <w:pPr>
              <w:jc w:val="left"/>
              <w:rPr>
                <w:rFonts w:hint="eastAsia" w:ascii="Microsoft YaHei UI" w:hAnsi="Microsoft YaHei UI" w:eastAsia="Microsoft YaHei UI" w:cs="Microsoft YaHei UI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Microsoft YaHei UI" w:hAnsi="Microsoft YaHei UI" w:eastAsia="Microsoft YaHei UI" w:cs="Microsoft YaHei UI"/>
                <w:sz w:val="21"/>
                <w:szCs w:val="21"/>
                <w:vertAlign w:val="baseline"/>
                <w:lang w:val="en-US" w:eastAsia="zh-CN"/>
              </w:rPr>
              <w:t>具体事项</w:t>
            </w:r>
          </w:p>
        </w:tc>
        <w:tc>
          <w:tcPr>
            <w:tcW w:w="757" w:type="dxa"/>
          </w:tcPr>
          <w:p>
            <w:pPr>
              <w:jc w:val="center"/>
              <w:rPr>
                <w:rFonts w:hint="eastAsia" w:ascii="Microsoft YaHei UI" w:hAnsi="Microsoft YaHei UI" w:eastAsia="Microsoft YaHei UI" w:cs="Microsoft YaHei UI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Microsoft YaHei UI" w:hAnsi="Microsoft YaHei UI" w:eastAsia="Microsoft YaHei UI" w:cs="Microsoft YaHei UI"/>
                <w:sz w:val="21"/>
                <w:szCs w:val="21"/>
                <w:vertAlign w:val="baseline"/>
                <w:lang w:val="en-US" w:eastAsia="zh-CN"/>
              </w:rPr>
              <w:t>完成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751" w:type="dxa"/>
          </w:tcPr>
          <w:p>
            <w:pPr>
              <w:jc w:val="center"/>
              <w:rPr>
                <w:rFonts w:hint="eastAsia" w:ascii="Microsoft YaHei UI" w:hAnsi="Microsoft YaHei UI" w:eastAsia="Microsoft YaHei UI" w:cs="Microsoft YaHei UI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Microsoft YaHei UI" w:hAnsi="Microsoft YaHei UI" w:eastAsia="Microsoft YaHei UI" w:cs="Microsoft YaHei UI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1312" w:type="dxa"/>
          </w:tcPr>
          <w:p>
            <w:pPr>
              <w:jc w:val="center"/>
              <w:rPr>
                <w:rFonts w:hint="eastAsia" w:ascii="Microsoft YaHei UI" w:hAnsi="Microsoft YaHei UI" w:eastAsia="Microsoft YaHei UI" w:cs="Microsoft YaHei UI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Microsoft YaHei UI" w:hAnsi="Microsoft YaHei UI" w:eastAsia="Microsoft YaHei UI" w:cs="Microsoft YaHei UI"/>
                <w:sz w:val="21"/>
                <w:szCs w:val="21"/>
                <w:vertAlign w:val="baseline"/>
                <w:lang w:val="en-US" w:eastAsia="zh-CN"/>
              </w:rPr>
              <w:t>时间提示</w:t>
            </w:r>
          </w:p>
        </w:tc>
        <w:tc>
          <w:tcPr>
            <w:tcW w:w="703" w:type="dxa"/>
          </w:tcPr>
          <w:p>
            <w:pPr>
              <w:jc w:val="center"/>
              <w:rPr>
                <w:rFonts w:hint="eastAsia" w:ascii="Microsoft YaHei UI" w:hAnsi="Microsoft YaHei UI" w:eastAsia="Microsoft YaHei UI" w:cs="Microsoft YaHei UI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Microsoft YaHei UI" w:hAnsi="Microsoft YaHei UI" w:eastAsia="Microsoft YaHei UI" w:cs="Microsoft YaHei UI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7157" w:type="dxa"/>
          </w:tcPr>
          <w:p>
            <w:pPr>
              <w:jc w:val="left"/>
              <w:rPr>
                <w:rFonts w:hint="eastAsia" w:ascii="Microsoft YaHei UI" w:hAnsi="Microsoft YaHei UI" w:eastAsia="Microsoft YaHei UI" w:cs="Microsoft YaHei UI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Microsoft YaHei UI" w:hAnsi="Microsoft YaHei UI" w:eastAsia="Microsoft YaHei UI" w:cs="Microsoft YaHei UI"/>
                <w:sz w:val="21"/>
                <w:szCs w:val="21"/>
                <w:vertAlign w:val="baseline"/>
                <w:lang w:val="en-US" w:eastAsia="zh-CN"/>
              </w:rPr>
              <w:t>开播前倒数计时30分钟、5分钟、1分钟、5秒钟（建议在整点前5-10分钟开播）</w:t>
            </w:r>
          </w:p>
        </w:tc>
        <w:tc>
          <w:tcPr>
            <w:tcW w:w="757" w:type="dxa"/>
          </w:tcPr>
          <w:p>
            <w:pPr>
              <w:jc w:val="center"/>
              <w:rPr>
                <w:rFonts w:hint="eastAsia" w:ascii="Microsoft YaHei UI" w:hAnsi="Microsoft YaHei UI" w:eastAsia="Microsoft YaHei UI" w:cs="Microsoft YaHei UI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751" w:type="dxa"/>
            <w:vMerge w:val="restart"/>
          </w:tcPr>
          <w:p>
            <w:pPr>
              <w:jc w:val="center"/>
              <w:rPr>
                <w:rFonts w:hint="eastAsia" w:ascii="Microsoft YaHei UI" w:hAnsi="Microsoft YaHei UI" w:eastAsia="Microsoft YaHei UI" w:cs="Microsoft YaHei UI"/>
                <w:sz w:val="21"/>
                <w:szCs w:val="21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 w:ascii="Microsoft YaHei UI" w:hAnsi="Microsoft YaHei UI" w:eastAsia="Microsoft YaHei UI" w:cs="Microsoft YaHei UI"/>
                <w:sz w:val="21"/>
                <w:szCs w:val="21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 w:ascii="Microsoft YaHei UI" w:hAnsi="Microsoft YaHei UI" w:eastAsia="Microsoft YaHei UI" w:cs="Microsoft YaHei UI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Microsoft YaHei UI" w:hAnsi="Microsoft YaHei UI" w:eastAsia="Microsoft YaHei UI" w:cs="Microsoft YaHei UI"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1312" w:type="dxa"/>
            <w:vMerge w:val="restart"/>
          </w:tcPr>
          <w:p>
            <w:pPr>
              <w:jc w:val="center"/>
              <w:rPr>
                <w:rFonts w:hint="eastAsia" w:ascii="Microsoft YaHei UI" w:hAnsi="Microsoft YaHei UI" w:eastAsia="Microsoft YaHei UI" w:cs="Microsoft YaHei UI"/>
                <w:sz w:val="21"/>
                <w:szCs w:val="21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 w:ascii="Microsoft YaHei UI" w:hAnsi="Microsoft YaHei UI" w:eastAsia="Microsoft YaHei UI" w:cs="Microsoft YaHei UI"/>
                <w:sz w:val="21"/>
                <w:szCs w:val="21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 w:ascii="Microsoft YaHei UI" w:hAnsi="Microsoft YaHei UI" w:eastAsia="Microsoft YaHei UI" w:cs="Microsoft YaHei UI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Microsoft YaHei UI" w:hAnsi="Microsoft YaHei UI" w:eastAsia="Microsoft YaHei UI" w:cs="Microsoft YaHei UI"/>
                <w:sz w:val="21"/>
                <w:szCs w:val="21"/>
                <w:vertAlign w:val="baseline"/>
                <w:lang w:val="en-US" w:eastAsia="zh-CN"/>
              </w:rPr>
              <w:t>后台登录</w:t>
            </w:r>
          </w:p>
        </w:tc>
        <w:tc>
          <w:tcPr>
            <w:tcW w:w="703" w:type="dxa"/>
          </w:tcPr>
          <w:p>
            <w:pPr>
              <w:jc w:val="center"/>
              <w:rPr>
                <w:rFonts w:hint="eastAsia" w:ascii="Microsoft YaHei UI" w:hAnsi="Microsoft YaHei UI" w:eastAsia="Microsoft YaHei UI" w:cs="Microsoft YaHei UI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Microsoft YaHei UI" w:hAnsi="Microsoft YaHei UI" w:eastAsia="Microsoft YaHei UI" w:cs="Microsoft YaHei UI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7157" w:type="dxa"/>
          </w:tcPr>
          <w:p>
            <w:pPr>
              <w:jc w:val="left"/>
              <w:rPr>
                <w:rFonts w:hint="eastAsia" w:ascii="Microsoft YaHei UI" w:hAnsi="Microsoft YaHei UI" w:eastAsia="Microsoft YaHei UI" w:cs="Microsoft YaHei UI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Microsoft YaHei UI" w:hAnsi="Microsoft YaHei UI" w:eastAsia="Microsoft YaHei UI" w:cs="Microsoft YaHei UI"/>
                <w:sz w:val="21"/>
                <w:szCs w:val="21"/>
                <w:vertAlign w:val="baseline"/>
                <w:lang w:val="en-US" w:eastAsia="zh-CN"/>
              </w:rPr>
              <w:t>直播伴侣登录（如果是电脑开播）</w:t>
            </w:r>
          </w:p>
        </w:tc>
        <w:tc>
          <w:tcPr>
            <w:tcW w:w="757" w:type="dxa"/>
          </w:tcPr>
          <w:p>
            <w:pPr>
              <w:jc w:val="center"/>
              <w:rPr>
                <w:rFonts w:hint="eastAsia" w:ascii="Microsoft YaHei UI" w:hAnsi="Microsoft YaHei UI" w:eastAsia="Microsoft YaHei UI" w:cs="Microsoft YaHei UI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751" w:type="dxa"/>
            <w:vMerge w:val="continue"/>
            <w:tcBorders/>
          </w:tcPr>
          <w:p>
            <w:pPr>
              <w:jc w:val="center"/>
              <w:rPr>
                <w:rFonts w:hint="eastAsia" w:ascii="Microsoft YaHei UI" w:hAnsi="Microsoft YaHei UI" w:eastAsia="Microsoft YaHei UI" w:cs="Microsoft YaHei UI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12" w:type="dxa"/>
            <w:vMerge w:val="continue"/>
            <w:tcBorders/>
          </w:tcPr>
          <w:p>
            <w:pPr>
              <w:jc w:val="center"/>
              <w:rPr>
                <w:rFonts w:hint="eastAsia" w:ascii="Microsoft YaHei UI" w:hAnsi="Microsoft YaHei UI" w:eastAsia="Microsoft YaHei UI" w:cs="Microsoft YaHei UI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03" w:type="dxa"/>
          </w:tcPr>
          <w:p>
            <w:pPr>
              <w:jc w:val="center"/>
              <w:rPr>
                <w:rFonts w:hint="eastAsia" w:ascii="Microsoft YaHei UI" w:hAnsi="Microsoft YaHei UI" w:eastAsia="Microsoft YaHei UI" w:cs="Microsoft YaHei UI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Microsoft YaHei UI" w:hAnsi="Microsoft YaHei UI" w:eastAsia="Microsoft YaHei UI" w:cs="Microsoft YaHei UI"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7157" w:type="dxa"/>
          </w:tcPr>
          <w:p>
            <w:pPr>
              <w:jc w:val="left"/>
              <w:rPr>
                <w:rFonts w:hint="eastAsia" w:ascii="Microsoft YaHei UI" w:hAnsi="Microsoft YaHei UI" w:eastAsia="Microsoft YaHei UI" w:cs="Microsoft YaHei UI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Microsoft YaHei UI" w:hAnsi="Microsoft YaHei UI" w:eastAsia="Microsoft YaHei UI" w:cs="Microsoft YaHei UI"/>
                <w:sz w:val="21"/>
                <w:szCs w:val="21"/>
                <w:vertAlign w:val="baseline"/>
                <w:lang w:val="en-US" w:eastAsia="zh-CN"/>
              </w:rPr>
              <w:t>巨量百应达人工作台登录</w:t>
            </w:r>
          </w:p>
        </w:tc>
        <w:tc>
          <w:tcPr>
            <w:tcW w:w="757" w:type="dxa"/>
          </w:tcPr>
          <w:p>
            <w:pPr>
              <w:jc w:val="center"/>
              <w:rPr>
                <w:rFonts w:hint="eastAsia" w:ascii="Microsoft YaHei UI" w:hAnsi="Microsoft YaHei UI" w:eastAsia="Microsoft YaHei UI" w:cs="Microsoft YaHei UI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751" w:type="dxa"/>
            <w:vMerge w:val="continue"/>
            <w:tcBorders/>
          </w:tcPr>
          <w:p>
            <w:pPr>
              <w:jc w:val="center"/>
              <w:rPr>
                <w:rFonts w:hint="eastAsia" w:ascii="Microsoft YaHei UI" w:hAnsi="Microsoft YaHei UI" w:eastAsia="Microsoft YaHei UI" w:cs="Microsoft YaHei UI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12" w:type="dxa"/>
            <w:vMerge w:val="continue"/>
            <w:tcBorders/>
          </w:tcPr>
          <w:p>
            <w:pPr>
              <w:jc w:val="center"/>
              <w:rPr>
                <w:rFonts w:hint="eastAsia" w:ascii="Microsoft YaHei UI" w:hAnsi="Microsoft YaHei UI" w:eastAsia="Microsoft YaHei UI" w:cs="Microsoft YaHei UI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03" w:type="dxa"/>
          </w:tcPr>
          <w:p>
            <w:pPr>
              <w:jc w:val="center"/>
              <w:rPr>
                <w:rFonts w:hint="eastAsia" w:ascii="Microsoft YaHei UI" w:hAnsi="Microsoft YaHei UI" w:eastAsia="Microsoft YaHei UI" w:cs="Microsoft YaHei UI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Microsoft YaHei UI" w:hAnsi="Microsoft YaHei UI" w:eastAsia="Microsoft YaHei UI" w:cs="Microsoft YaHei UI"/>
                <w:sz w:val="21"/>
                <w:szCs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7157" w:type="dxa"/>
          </w:tcPr>
          <w:p>
            <w:pPr>
              <w:jc w:val="left"/>
              <w:rPr>
                <w:rFonts w:hint="eastAsia" w:ascii="Microsoft YaHei UI" w:hAnsi="Microsoft YaHei UI" w:eastAsia="Microsoft YaHei UI" w:cs="Microsoft YaHei UI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Microsoft YaHei UI" w:hAnsi="Microsoft YaHei UI" w:eastAsia="Microsoft YaHei UI" w:cs="Microsoft YaHei UI"/>
                <w:sz w:val="21"/>
                <w:szCs w:val="21"/>
                <w:vertAlign w:val="baseline"/>
                <w:lang w:val="en-US" w:eastAsia="zh-CN"/>
              </w:rPr>
              <w:t>库存ERP系统登录(非必须)</w:t>
            </w:r>
          </w:p>
        </w:tc>
        <w:tc>
          <w:tcPr>
            <w:tcW w:w="757" w:type="dxa"/>
          </w:tcPr>
          <w:p>
            <w:pPr>
              <w:jc w:val="center"/>
              <w:rPr>
                <w:rFonts w:hint="eastAsia" w:ascii="Microsoft YaHei UI" w:hAnsi="Microsoft YaHei UI" w:eastAsia="Microsoft YaHei UI" w:cs="Microsoft YaHei UI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751" w:type="dxa"/>
            <w:vMerge w:val="continue"/>
            <w:tcBorders/>
          </w:tcPr>
          <w:p>
            <w:pPr>
              <w:jc w:val="center"/>
              <w:rPr>
                <w:rFonts w:hint="eastAsia" w:ascii="Microsoft YaHei UI" w:hAnsi="Microsoft YaHei UI" w:eastAsia="Microsoft YaHei UI" w:cs="Microsoft YaHei UI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12" w:type="dxa"/>
            <w:vMerge w:val="continue"/>
            <w:tcBorders/>
          </w:tcPr>
          <w:p>
            <w:pPr>
              <w:jc w:val="center"/>
              <w:rPr>
                <w:rFonts w:hint="eastAsia" w:ascii="Microsoft YaHei UI" w:hAnsi="Microsoft YaHei UI" w:eastAsia="Microsoft YaHei UI" w:cs="Microsoft YaHei UI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03" w:type="dxa"/>
          </w:tcPr>
          <w:p>
            <w:pPr>
              <w:jc w:val="center"/>
              <w:rPr>
                <w:rFonts w:hint="eastAsia" w:ascii="Microsoft YaHei UI" w:hAnsi="Microsoft YaHei UI" w:eastAsia="Microsoft YaHei UI" w:cs="Microsoft YaHei UI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Microsoft YaHei UI" w:hAnsi="Microsoft YaHei UI" w:eastAsia="Microsoft YaHei UI" w:cs="Microsoft YaHei UI"/>
                <w:sz w:val="21"/>
                <w:szCs w:val="21"/>
                <w:vertAlign w:val="baseline"/>
                <w:lang w:val="en-US" w:eastAsia="zh-CN"/>
              </w:rPr>
              <w:t>4</w:t>
            </w:r>
          </w:p>
        </w:tc>
        <w:tc>
          <w:tcPr>
            <w:tcW w:w="7157" w:type="dxa"/>
          </w:tcPr>
          <w:p>
            <w:pPr>
              <w:jc w:val="left"/>
              <w:rPr>
                <w:rFonts w:hint="eastAsia" w:ascii="Microsoft YaHei UI" w:hAnsi="Microsoft YaHei UI" w:eastAsia="Microsoft YaHei UI" w:cs="Microsoft YaHei UI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Microsoft YaHei UI" w:hAnsi="Microsoft YaHei UI" w:eastAsia="Microsoft YaHei UI" w:cs="Microsoft YaHei UI"/>
                <w:sz w:val="21"/>
                <w:szCs w:val="21"/>
                <w:vertAlign w:val="baseline"/>
                <w:lang w:val="en-US" w:eastAsia="zh-CN"/>
              </w:rPr>
              <w:t>产品手卡(卖点，规格，使用说明，快递等问题都要详细，防止直播间出问题)</w:t>
            </w:r>
          </w:p>
        </w:tc>
        <w:tc>
          <w:tcPr>
            <w:tcW w:w="757" w:type="dxa"/>
          </w:tcPr>
          <w:p>
            <w:pPr>
              <w:jc w:val="center"/>
              <w:rPr>
                <w:rFonts w:hint="eastAsia" w:ascii="Microsoft YaHei UI" w:hAnsi="Microsoft YaHei UI" w:eastAsia="Microsoft YaHei UI" w:cs="Microsoft YaHei UI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751" w:type="dxa"/>
            <w:vMerge w:val="restart"/>
          </w:tcPr>
          <w:p>
            <w:pPr>
              <w:jc w:val="center"/>
              <w:rPr>
                <w:rFonts w:hint="eastAsia" w:ascii="Microsoft YaHei UI" w:hAnsi="Microsoft YaHei UI" w:eastAsia="Microsoft YaHei UI" w:cs="Microsoft YaHei UI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Microsoft YaHei UI" w:hAnsi="Microsoft YaHei UI" w:eastAsia="Microsoft YaHei UI" w:cs="Microsoft YaHei UI"/>
                <w:sz w:val="21"/>
                <w:szCs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1312" w:type="dxa"/>
            <w:vMerge w:val="restart"/>
          </w:tcPr>
          <w:p>
            <w:pPr>
              <w:jc w:val="center"/>
              <w:rPr>
                <w:rFonts w:hint="eastAsia" w:ascii="Microsoft YaHei UI" w:hAnsi="Microsoft YaHei UI" w:eastAsia="Microsoft YaHei UI" w:cs="Microsoft YaHei UI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Microsoft YaHei UI" w:hAnsi="Microsoft YaHei UI" w:eastAsia="Microsoft YaHei UI" w:cs="Microsoft YaHei UI"/>
                <w:sz w:val="21"/>
                <w:szCs w:val="21"/>
                <w:vertAlign w:val="baseline"/>
                <w:lang w:val="en-US" w:eastAsia="zh-CN"/>
              </w:rPr>
              <w:t>设备检查</w:t>
            </w:r>
          </w:p>
        </w:tc>
        <w:tc>
          <w:tcPr>
            <w:tcW w:w="703" w:type="dxa"/>
          </w:tcPr>
          <w:p>
            <w:pPr>
              <w:jc w:val="center"/>
              <w:rPr>
                <w:rFonts w:hint="eastAsia" w:ascii="Microsoft YaHei UI" w:hAnsi="Microsoft YaHei UI" w:eastAsia="Microsoft YaHei UI" w:cs="Microsoft YaHei UI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Microsoft YaHei UI" w:hAnsi="Microsoft YaHei UI" w:eastAsia="Microsoft YaHei UI" w:cs="Microsoft YaHei UI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7157" w:type="dxa"/>
          </w:tcPr>
          <w:p>
            <w:pPr>
              <w:jc w:val="left"/>
              <w:rPr>
                <w:rFonts w:hint="eastAsia" w:ascii="Microsoft YaHei UI" w:hAnsi="Microsoft YaHei UI" w:eastAsia="Microsoft YaHei UI" w:cs="Microsoft YaHei UI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Microsoft YaHei UI" w:hAnsi="Microsoft YaHei UI" w:eastAsia="Microsoft YaHei UI" w:cs="Microsoft YaHei UI"/>
                <w:sz w:val="21"/>
                <w:szCs w:val="21"/>
                <w:vertAlign w:val="baseline"/>
                <w:lang w:val="en-US" w:eastAsia="zh-CN"/>
              </w:rPr>
              <w:t>灯(直播灯、背景灯)的位置、高度、方向、亮度是否可以把主播跟产品的呈现佳的状态</w:t>
            </w:r>
          </w:p>
        </w:tc>
        <w:tc>
          <w:tcPr>
            <w:tcW w:w="757" w:type="dxa"/>
          </w:tcPr>
          <w:p>
            <w:pPr>
              <w:jc w:val="center"/>
              <w:rPr>
                <w:rFonts w:hint="eastAsia" w:ascii="Microsoft YaHei UI" w:hAnsi="Microsoft YaHei UI" w:eastAsia="Microsoft YaHei UI" w:cs="Microsoft YaHei UI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751" w:type="dxa"/>
            <w:vMerge w:val="continue"/>
            <w:tcBorders/>
          </w:tcPr>
          <w:p>
            <w:pPr>
              <w:jc w:val="center"/>
              <w:rPr>
                <w:rFonts w:hint="eastAsia" w:ascii="Microsoft YaHei UI" w:hAnsi="Microsoft YaHei UI" w:eastAsia="Microsoft YaHei UI" w:cs="Microsoft YaHei UI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12" w:type="dxa"/>
            <w:vMerge w:val="continue"/>
            <w:tcBorders/>
          </w:tcPr>
          <w:p>
            <w:pPr>
              <w:jc w:val="center"/>
              <w:rPr>
                <w:rFonts w:hint="eastAsia" w:ascii="Microsoft YaHei UI" w:hAnsi="Microsoft YaHei UI" w:eastAsia="Microsoft YaHei UI" w:cs="Microsoft YaHei UI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03" w:type="dxa"/>
          </w:tcPr>
          <w:p>
            <w:pPr>
              <w:jc w:val="center"/>
              <w:rPr>
                <w:rFonts w:hint="eastAsia" w:ascii="Microsoft YaHei UI" w:hAnsi="Microsoft YaHei UI" w:eastAsia="Microsoft YaHei UI" w:cs="Microsoft YaHei UI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Microsoft YaHei UI" w:hAnsi="Microsoft YaHei UI" w:eastAsia="Microsoft YaHei UI" w:cs="Microsoft YaHei UI"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7157" w:type="dxa"/>
          </w:tcPr>
          <w:p>
            <w:pPr>
              <w:jc w:val="left"/>
              <w:rPr>
                <w:rFonts w:hint="eastAsia" w:ascii="Microsoft YaHei UI" w:hAnsi="Microsoft YaHei UI" w:eastAsia="Microsoft YaHei UI" w:cs="Microsoft YaHei UI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Microsoft YaHei UI" w:hAnsi="Microsoft YaHei UI" w:eastAsia="Microsoft YaHei UI" w:cs="Microsoft YaHei UI"/>
                <w:sz w:val="21"/>
                <w:szCs w:val="21"/>
                <w:vertAlign w:val="baseline"/>
                <w:lang w:val="en-US" w:eastAsia="zh-CN"/>
              </w:rPr>
              <w:t>摄像头画面传输是否流畅?机位是否正确?画面是否清晰?是否歪斜?</w:t>
            </w:r>
          </w:p>
        </w:tc>
        <w:tc>
          <w:tcPr>
            <w:tcW w:w="757" w:type="dxa"/>
          </w:tcPr>
          <w:p>
            <w:pPr>
              <w:jc w:val="center"/>
              <w:rPr>
                <w:rFonts w:hint="eastAsia" w:ascii="Microsoft YaHei UI" w:hAnsi="Microsoft YaHei UI" w:eastAsia="Microsoft YaHei UI" w:cs="Microsoft YaHei UI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751" w:type="dxa"/>
            <w:vMerge w:val="continue"/>
            <w:tcBorders/>
          </w:tcPr>
          <w:p>
            <w:pPr>
              <w:jc w:val="center"/>
              <w:rPr>
                <w:rFonts w:hint="eastAsia" w:ascii="Microsoft YaHei UI" w:hAnsi="Microsoft YaHei UI" w:eastAsia="Microsoft YaHei UI" w:cs="Microsoft YaHei UI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12" w:type="dxa"/>
            <w:vMerge w:val="continue"/>
            <w:tcBorders/>
          </w:tcPr>
          <w:p>
            <w:pPr>
              <w:jc w:val="center"/>
              <w:rPr>
                <w:rFonts w:hint="eastAsia" w:ascii="Microsoft YaHei UI" w:hAnsi="Microsoft YaHei UI" w:eastAsia="Microsoft YaHei UI" w:cs="Microsoft YaHei UI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03" w:type="dxa"/>
          </w:tcPr>
          <w:p>
            <w:pPr>
              <w:jc w:val="center"/>
              <w:rPr>
                <w:rFonts w:hint="eastAsia" w:ascii="Microsoft YaHei UI" w:hAnsi="Microsoft YaHei UI" w:eastAsia="Microsoft YaHei UI" w:cs="Microsoft YaHei UI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Microsoft YaHei UI" w:hAnsi="Microsoft YaHei UI" w:eastAsia="Microsoft YaHei UI" w:cs="Microsoft YaHei UI"/>
                <w:sz w:val="21"/>
                <w:szCs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7157" w:type="dxa"/>
          </w:tcPr>
          <w:p>
            <w:pPr>
              <w:jc w:val="left"/>
              <w:rPr>
                <w:rFonts w:hint="eastAsia" w:ascii="Microsoft YaHei UI" w:hAnsi="Microsoft YaHei UI" w:eastAsia="Microsoft YaHei UI" w:cs="Microsoft YaHei UI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Microsoft YaHei UI" w:hAnsi="Microsoft YaHei UI" w:eastAsia="Microsoft YaHei UI" w:cs="Microsoft YaHei UI"/>
                <w:sz w:val="21"/>
                <w:szCs w:val="21"/>
                <w:vertAlign w:val="baseline"/>
                <w:lang w:val="en-US" w:eastAsia="zh-CN"/>
              </w:rPr>
              <w:t>麦克风的是否正常传送声音，直播音乐有没有噪音</w:t>
            </w:r>
          </w:p>
        </w:tc>
        <w:tc>
          <w:tcPr>
            <w:tcW w:w="757" w:type="dxa"/>
          </w:tcPr>
          <w:p>
            <w:pPr>
              <w:jc w:val="center"/>
              <w:rPr>
                <w:rFonts w:hint="eastAsia" w:ascii="Microsoft YaHei UI" w:hAnsi="Microsoft YaHei UI" w:eastAsia="Microsoft YaHei UI" w:cs="Microsoft YaHei UI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751" w:type="dxa"/>
            <w:vMerge w:val="continue"/>
            <w:tcBorders/>
          </w:tcPr>
          <w:p>
            <w:pPr>
              <w:jc w:val="center"/>
              <w:rPr>
                <w:rFonts w:hint="eastAsia" w:ascii="Microsoft YaHei UI" w:hAnsi="Microsoft YaHei UI" w:eastAsia="Microsoft YaHei UI" w:cs="Microsoft YaHei UI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12" w:type="dxa"/>
            <w:vMerge w:val="continue"/>
            <w:tcBorders/>
          </w:tcPr>
          <w:p>
            <w:pPr>
              <w:jc w:val="center"/>
              <w:rPr>
                <w:rFonts w:hint="eastAsia" w:ascii="Microsoft YaHei UI" w:hAnsi="Microsoft YaHei UI" w:eastAsia="Microsoft YaHei UI" w:cs="Microsoft YaHei UI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03" w:type="dxa"/>
          </w:tcPr>
          <w:p>
            <w:pPr>
              <w:jc w:val="center"/>
              <w:rPr>
                <w:rFonts w:hint="eastAsia" w:ascii="Microsoft YaHei UI" w:hAnsi="Microsoft YaHei UI" w:eastAsia="Microsoft YaHei UI" w:cs="Microsoft YaHei UI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Microsoft YaHei UI" w:hAnsi="Microsoft YaHei UI" w:eastAsia="Microsoft YaHei UI" w:cs="Microsoft YaHei UI"/>
                <w:sz w:val="21"/>
                <w:szCs w:val="21"/>
                <w:vertAlign w:val="baseline"/>
                <w:lang w:val="en-US" w:eastAsia="zh-CN"/>
              </w:rPr>
              <w:t>4</w:t>
            </w:r>
          </w:p>
        </w:tc>
        <w:tc>
          <w:tcPr>
            <w:tcW w:w="7157" w:type="dxa"/>
          </w:tcPr>
          <w:p>
            <w:pPr>
              <w:jc w:val="left"/>
              <w:rPr>
                <w:rFonts w:hint="eastAsia" w:ascii="Microsoft YaHei UI" w:hAnsi="Microsoft YaHei UI" w:eastAsia="Microsoft YaHei UI" w:cs="Microsoft YaHei UI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Microsoft YaHei UI" w:hAnsi="Microsoft YaHei UI" w:eastAsia="Microsoft YaHei UI" w:cs="Microsoft YaHei UI"/>
                <w:sz w:val="21"/>
                <w:szCs w:val="21"/>
                <w:vertAlign w:val="baseline"/>
                <w:lang w:val="en-US" w:eastAsia="zh-CN"/>
              </w:rPr>
              <w:t>检查直播推流电脑网络链接是否正常，会不会出现中途掉网</w:t>
            </w:r>
          </w:p>
        </w:tc>
        <w:tc>
          <w:tcPr>
            <w:tcW w:w="757" w:type="dxa"/>
          </w:tcPr>
          <w:p>
            <w:pPr>
              <w:jc w:val="center"/>
              <w:rPr>
                <w:rFonts w:hint="eastAsia" w:ascii="Microsoft YaHei UI" w:hAnsi="Microsoft YaHei UI" w:eastAsia="Microsoft YaHei UI" w:cs="Microsoft YaHei UI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751" w:type="dxa"/>
            <w:vMerge w:val="restart"/>
          </w:tcPr>
          <w:p>
            <w:pPr>
              <w:jc w:val="center"/>
              <w:rPr>
                <w:rFonts w:hint="eastAsia" w:ascii="Microsoft YaHei UI" w:hAnsi="Microsoft YaHei UI" w:eastAsia="Microsoft YaHei UI" w:cs="Microsoft YaHei UI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Microsoft YaHei UI" w:hAnsi="Microsoft YaHei UI" w:eastAsia="Microsoft YaHei UI" w:cs="Microsoft YaHei UI"/>
                <w:sz w:val="21"/>
                <w:szCs w:val="21"/>
                <w:vertAlign w:val="baseline"/>
                <w:lang w:val="en-US" w:eastAsia="zh-CN"/>
              </w:rPr>
              <w:t>4</w:t>
            </w:r>
          </w:p>
        </w:tc>
        <w:tc>
          <w:tcPr>
            <w:tcW w:w="1312" w:type="dxa"/>
            <w:vMerge w:val="restart"/>
          </w:tcPr>
          <w:p>
            <w:pPr>
              <w:jc w:val="center"/>
              <w:rPr>
                <w:rFonts w:hint="eastAsia" w:ascii="Microsoft YaHei UI" w:hAnsi="Microsoft YaHei UI" w:eastAsia="Microsoft YaHei UI" w:cs="Microsoft YaHei UI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Microsoft YaHei UI" w:hAnsi="Microsoft YaHei UI" w:eastAsia="Microsoft YaHei UI" w:cs="Microsoft YaHei UI"/>
                <w:sz w:val="21"/>
                <w:szCs w:val="21"/>
                <w:vertAlign w:val="baseline"/>
                <w:lang w:val="en-US" w:eastAsia="zh-CN"/>
              </w:rPr>
              <w:t>设备、摄像头参数</w:t>
            </w:r>
          </w:p>
        </w:tc>
        <w:tc>
          <w:tcPr>
            <w:tcW w:w="703" w:type="dxa"/>
          </w:tcPr>
          <w:p>
            <w:pPr>
              <w:jc w:val="center"/>
              <w:rPr>
                <w:rFonts w:hint="eastAsia" w:ascii="Microsoft YaHei UI" w:hAnsi="Microsoft YaHei UI" w:eastAsia="Microsoft YaHei UI" w:cs="Microsoft YaHei UI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Microsoft YaHei UI" w:hAnsi="Microsoft YaHei UI" w:eastAsia="Microsoft YaHei UI" w:cs="Microsoft YaHei UI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7157" w:type="dxa"/>
          </w:tcPr>
          <w:p>
            <w:pPr>
              <w:jc w:val="left"/>
              <w:rPr>
                <w:rFonts w:hint="eastAsia" w:ascii="Microsoft YaHei UI" w:hAnsi="Microsoft YaHei UI" w:eastAsia="Microsoft YaHei UI" w:cs="Microsoft YaHei UI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Microsoft YaHei UI" w:hAnsi="Microsoft YaHei UI" w:eastAsia="Microsoft YaHei UI" w:cs="Microsoft YaHei UI"/>
                <w:sz w:val="21"/>
                <w:szCs w:val="21"/>
                <w:vertAlign w:val="baseline"/>
                <w:lang w:val="en-US" w:eastAsia="zh-CN"/>
              </w:rPr>
              <w:t xml:space="preserve"> 是否竖屏推流?镜像是否正常?</w:t>
            </w:r>
          </w:p>
        </w:tc>
        <w:tc>
          <w:tcPr>
            <w:tcW w:w="757" w:type="dxa"/>
          </w:tcPr>
          <w:p>
            <w:pPr>
              <w:jc w:val="center"/>
              <w:rPr>
                <w:rFonts w:hint="eastAsia" w:ascii="Microsoft YaHei UI" w:hAnsi="Microsoft YaHei UI" w:eastAsia="Microsoft YaHei UI" w:cs="Microsoft YaHei UI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751" w:type="dxa"/>
            <w:vMerge w:val="continue"/>
            <w:tcBorders/>
          </w:tcPr>
          <w:p>
            <w:pPr>
              <w:jc w:val="center"/>
              <w:rPr>
                <w:rFonts w:hint="eastAsia" w:ascii="Microsoft YaHei UI" w:hAnsi="Microsoft YaHei UI" w:eastAsia="Microsoft YaHei UI" w:cs="Microsoft YaHei UI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12" w:type="dxa"/>
            <w:vMerge w:val="continue"/>
            <w:tcBorders/>
          </w:tcPr>
          <w:p>
            <w:pPr>
              <w:jc w:val="center"/>
              <w:rPr>
                <w:rFonts w:hint="eastAsia" w:ascii="Microsoft YaHei UI" w:hAnsi="Microsoft YaHei UI" w:eastAsia="Microsoft YaHei UI" w:cs="Microsoft YaHei UI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03" w:type="dxa"/>
          </w:tcPr>
          <w:p>
            <w:pPr>
              <w:jc w:val="center"/>
              <w:rPr>
                <w:rFonts w:hint="eastAsia" w:ascii="Microsoft YaHei UI" w:hAnsi="Microsoft YaHei UI" w:eastAsia="Microsoft YaHei UI" w:cs="Microsoft YaHei UI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Microsoft YaHei UI" w:hAnsi="Microsoft YaHei UI" w:eastAsia="Microsoft YaHei UI" w:cs="Microsoft YaHei UI"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7157" w:type="dxa"/>
          </w:tcPr>
          <w:p>
            <w:pPr>
              <w:jc w:val="left"/>
              <w:rPr>
                <w:rFonts w:hint="eastAsia" w:ascii="Microsoft YaHei UI" w:hAnsi="Microsoft YaHei UI" w:eastAsia="Microsoft YaHei UI" w:cs="Microsoft YaHei UI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Microsoft YaHei UI" w:hAnsi="Microsoft YaHei UI" w:eastAsia="Microsoft YaHei UI" w:cs="Microsoft YaHei UI"/>
                <w:sz w:val="21"/>
                <w:szCs w:val="21"/>
                <w:vertAlign w:val="baseline"/>
                <w:lang w:val="en-US" w:eastAsia="zh-CN"/>
              </w:rPr>
              <w:t>比例:画面点击-变换-等比例缩放</w:t>
            </w:r>
          </w:p>
        </w:tc>
        <w:tc>
          <w:tcPr>
            <w:tcW w:w="757" w:type="dxa"/>
          </w:tcPr>
          <w:p>
            <w:pPr>
              <w:jc w:val="center"/>
              <w:rPr>
                <w:rFonts w:hint="eastAsia" w:ascii="Microsoft YaHei UI" w:hAnsi="Microsoft YaHei UI" w:eastAsia="Microsoft YaHei UI" w:cs="Microsoft YaHei UI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751" w:type="dxa"/>
            <w:vMerge w:val="continue"/>
            <w:tcBorders/>
          </w:tcPr>
          <w:p>
            <w:pPr>
              <w:jc w:val="center"/>
              <w:rPr>
                <w:rFonts w:hint="eastAsia" w:ascii="Microsoft YaHei UI" w:hAnsi="Microsoft YaHei UI" w:eastAsia="Microsoft YaHei UI" w:cs="Microsoft YaHei UI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12" w:type="dxa"/>
            <w:vMerge w:val="continue"/>
            <w:tcBorders/>
          </w:tcPr>
          <w:p>
            <w:pPr>
              <w:jc w:val="center"/>
              <w:rPr>
                <w:rFonts w:hint="eastAsia" w:ascii="Microsoft YaHei UI" w:hAnsi="Microsoft YaHei UI" w:eastAsia="Microsoft YaHei UI" w:cs="Microsoft YaHei UI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03" w:type="dxa"/>
          </w:tcPr>
          <w:p>
            <w:pPr>
              <w:jc w:val="center"/>
              <w:rPr>
                <w:rFonts w:hint="eastAsia" w:ascii="Microsoft YaHei UI" w:hAnsi="Microsoft YaHei UI" w:eastAsia="Microsoft YaHei UI" w:cs="Microsoft YaHei UI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Microsoft YaHei UI" w:hAnsi="Microsoft YaHei UI" w:eastAsia="Microsoft YaHei UI" w:cs="Microsoft YaHei UI"/>
                <w:sz w:val="21"/>
                <w:szCs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7157" w:type="dxa"/>
          </w:tcPr>
          <w:p>
            <w:pPr>
              <w:jc w:val="left"/>
              <w:rPr>
                <w:rFonts w:hint="eastAsia" w:ascii="Microsoft YaHei UI" w:hAnsi="Microsoft YaHei UI" w:eastAsia="Microsoft YaHei UI" w:cs="Microsoft YaHei UI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Microsoft YaHei UI" w:hAnsi="Microsoft YaHei UI" w:eastAsia="Microsoft YaHei UI" w:cs="Microsoft YaHei UI"/>
                <w:sz w:val="21"/>
                <w:szCs w:val="21"/>
                <w:vertAlign w:val="baseline"/>
                <w:lang w:val="en-US" w:eastAsia="zh-CN"/>
              </w:rPr>
              <w:t>选择格式:YUY21920*108030FPS</w:t>
            </w:r>
          </w:p>
        </w:tc>
        <w:tc>
          <w:tcPr>
            <w:tcW w:w="757" w:type="dxa"/>
          </w:tcPr>
          <w:p>
            <w:pPr>
              <w:jc w:val="center"/>
              <w:rPr>
                <w:rFonts w:hint="eastAsia" w:ascii="Microsoft YaHei UI" w:hAnsi="Microsoft YaHei UI" w:eastAsia="Microsoft YaHei UI" w:cs="Microsoft YaHei UI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751" w:type="dxa"/>
            <w:vMerge w:val="continue"/>
            <w:tcBorders/>
          </w:tcPr>
          <w:p>
            <w:pPr>
              <w:jc w:val="center"/>
              <w:rPr>
                <w:rFonts w:hint="eastAsia" w:ascii="Microsoft YaHei UI" w:hAnsi="Microsoft YaHei UI" w:eastAsia="Microsoft YaHei UI" w:cs="Microsoft YaHei UI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12" w:type="dxa"/>
            <w:vMerge w:val="continue"/>
            <w:tcBorders/>
          </w:tcPr>
          <w:p>
            <w:pPr>
              <w:jc w:val="center"/>
              <w:rPr>
                <w:rFonts w:hint="eastAsia" w:ascii="Microsoft YaHei UI" w:hAnsi="Microsoft YaHei UI" w:eastAsia="Microsoft YaHei UI" w:cs="Microsoft YaHei UI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03" w:type="dxa"/>
          </w:tcPr>
          <w:p>
            <w:pPr>
              <w:jc w:val="center"/>
              <w:rPr>
                <w:rFonts w:hint="eastAsia" w:ascii="Microsoft YaHei UI" w:hAnsi="Microsoft YaHei UI" w:eastAsia="Microsoft YaHei UI" w:cs="Microsoft YaHei UI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Microsoft YaHei UI" w:hAnsi="Microsoft YaHei UI" w:eastAsia="Microsoft YaHei UI" w:cs="Microsoft YaHei UI"/>
                <w:sz w:val="21"/>
                <w:szCs w:val="21"/>
                <w:vertAlign w:val="baseline"/>
                <w:lang w:val="en-US" w:eastAsia="zh-CN"/>
              </w:rPr>
              <w:t>4</w:t>
            </w:r>
          </w:p>
        </w:tc>
        <w:tc>
          <w:tcPr>
            <w:tcW w:w="7157" w:type="dxa"/>
          </w:tcPr>
          <w:p>
            <w:pPr>
              <w:jc w:val="left"/>
              <w:rPr>
                <w:rFonts w:hint="eastAsia" w:ascii="Microsoft YaHei UI" w:hAnsi="Microsoft YaHei UI" w:eastAsia="Microsoft YaHei UI" w:cs="Microsoft YaHei UI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Microsoft YaHei UI" w:hAnsi="Microsoft YaHei UI" w:eastAsia="Microsoft YaHei UI" w:cs="Microsoft YaHei UI"/>
                <w:sz w:val="21"/>
                <w:szCs w:val="21"/>
                <w:vertAlign w:val="baseline"/>
                <w:lang w:val="en-US" w:eastAsia="zh-CN"/>
              </w:rPr>
              <w:t xml:space="preserve"> 调整画质:数值调整保证质感高级、画面无色差(各类目稍不同，服装高级感。实物食欲感)</w:t>
            </w:r>
          </w:p>
        </w:tc>
        <w:tc>
          <w:tcPr>
            <w:tcW w:w="757" w:type="dxa"/>
          </w:tcPr>
          <w:p>
            <w:pPr>
              <w:jc w:val="center"/>
              <w:rPr>
                <w:rFonts w:hint="eastAsia" w:ascii="Microsoft YaHei UI" w:hAnsi="Microsoft YaHei UI" w:eastAsia="Microsoft YaHei UI" w:cs="Microsoft YaHei UI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751" w:type="dxa"/>
            <w:vMerge w:val="continue"/>
            <w:tcBorders/>
          </w:tcPr>
          <w:p>
            <w:pPr>
              <w:jc w:val="center"/>
              <w:rPr>
                <w:rFonts w:hint="eastAsia" w:ascii="Microsoft YaHei UI" w:hAnsi="Microsoft YaHei UI" w:eastAsia="Microsoft YaHei UI" w:cs="Microsoft YaHei UI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12" w:type="dxa"/>
            <w:vMerge w:val="continue"/>
            <w:tcBorders/>
          </w:tcPr>
          <w:p>
            <w:pPr>
              <w:jc w:val="center"/>
              <w:rPr>
                <w:rFonts w:hint="eastAsia" w:ascii="Microsoft YaHei UI" w:hAnsi="Microsoft YaHei UI" w:eastAsia="Microsoft YaHei UI" w:cs="Microsoft YaHei UI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03" w:type="dxa"/>
          </w:tcPr>
          <w:p>
            <w:pPr>
              <w:jc w:val="center"/>
              <w:rPr>
                <w:rFonts w:hint="eastAsia" w:ascii="Microsoft YaHei UI" w:hAnsi="Microsoft YaHei UI" w:eastAsia="Microsoft YaHei UI" w:cs="Microsoft YaHei UI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Microsoft YaHei UI" w:hAnsi="Microsoft YaHei UI" w:eastAsia="Microsoft YaHei UI" w:cs="Microsoft YaHei UI"/>
                <w:sz w:val="21"/>
                <w:szCs w:val="21"/>
                <w:vertAlign w:val="baseline"/>
                <w:lang w:val="en-US" w:eastAsia="zh-CN"/>
              </w:rPr>
              <w:t>5</w:t>
            </w:r>
          </w:p>
        </w:tc>
        <w:tc>
          <w:tcPr>
            <w:tcW w:w="7157" w:type="dxa"/>
          </w:tcPr>
          <w:p>
            <w:pPr>
              <w:jc w:val="left"/>
              <w:rPr>
                <w:rFonts w:hint="eastAsia" w:ascii="Microsoft YaHei UI" w:hAnsi="Microsoft YaHei UI" w:eastAsia="Microsoft YaHei UI" w:cs="Microsoft YaHei UI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Microsoft YaHei UI" w:hAnsi="Microsoft YaHei UI" w:eastAsia="Microsoft YaHei UI" w:cs="Microsoft YaHei UI"/>
                <w:sz w:val="21"/>
                <w:szCs w:val="21"/>
                <w:vertAlign w:val="baseline"/>
                <w:lang w:val="en-US" w:eastAsia="zh-CN"/>
              </w:rPr>
              <w:t>直播设置:分辨率1280*720视频码率4000帧率30</w:t>
            </w:r>
          </w:p>
        </w:tc>
        <w:tc>
          <w:tcPr>
            <w:tcW w:w="757" w:type="dxa"/>
          </w:tcPr>
          <w:p>
            <w:pPr>
              <w:jc w:val="center"/>
              <w:rPr>
                <w:rFonts w:hint="eastAsia" w:ascii="Microsoft YaHei UI" w:hAnsi="Microsoft YaHei UI" w:eastAsia="Microsoft YaHei UI" w:cs="Microsoft YaHei UI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751" w:type="dxa"/>
            <w:vMerge w:val="continue"/>
            <w:tcBorders/>
          </w:tcPr>
          <w:p>
            <w:pPr>
              <w:jc w:val="center"/>
              <w:rPr>
                <w:rFonts w:hint="eastAsia" w:ascii="Microsoft YaHei UI" w:hAnsi="Microsoft YaHei UI" w:eastAsia="Microsoft YaHei UI" w:cs="Microsoft YaHei UI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12" w:type="dxa"/>
            <w:vMerge w:val="continue"/>
            <w:tcBorders/>
          </w:tcPr>
          <w:p>
            <w:pPr>
              <w:jc w:val="center"/>
              <w:rPr>
                <w:rFonts w:hint="eastAsia" w:ascii="Microsoft YaHei UI" w:hAnsi="Microsoft YaHei UI" w:eastAsia="Microsoft YaHei UI" w:cs="Microsoft YaHei UI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03" w:type="dxa"/>
          </w:tcPr>
          <w:p>
            <w:pPr>
              <w:jc w:val="center"/>
              <w:rPr>
                <w:rFonts w:hint="eastAsia" w:ascii="Microsoft YaHei UI" w:hAnsi="Microsoft YaHei UI" w:eastAsia="Microsoft YaHei UI" w:cs="Microsoft YaHei UI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Microsoft YaHei UI" w:hAnsi="Microsoft YaHei UI" w:eastAsia="Microsoft YaHei UI" w:cs="Microsoft YaHei UI"/>
                <w:sz w:val="21"/>
                <w:szCs w:val="21"/>
                <w:vertAlign w:val="baseline"/>
                <w:lang w:val="en-US" w:eastAsia="zh-CN"/>
              </w:rPr>
              <w:t>6</w:t>
            </w:r>
          </w:p>
        </w:tc>
        <w:tc>
          <w:tcPr>
            <w:tcW w:w="7157" w:type="dxa"/>
          </w:tcPr>
          <w:p>
            <w:pPr>
              <w:jc w:val="left"/>
              <w:rPr>
                <w:rFonts w:hint="eastAsia" w:ascii="Microsoft YaHei UI" w:hAnsi="Microsoft YaHei UI" w:eastAsia="Microsoft YaHei UI" w:cs="Microsoft YaHei UI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Microsoft YaHei UI" w:hAnsi="Microsoft YaHei UI" w:eastAsia="Microsoft YaHei UI" w:cs="Microsoft YaHei UI"/>
                <w:sz w:val="21"/>
                <w:szCs w:val="21"/>
                <w:vertAlign w:val="baseline"/>
                <w:lang w:val="en-US" w:eastAsia="zh-CN"/>
              </w:rPr>
              <w:t xml:space="preserve"> 高级设置:视频编码265(硬编)编码档位:高色彩空间:601色彩围:局部</w:t>
            </w:r>
          </w:p>
        </w:tc>
        <w:tc>
          <w:tcPr>
            <w:tcW w:w="757" w:type="dxa"/>
          </w:tcPr>
          <w:p>
            <w:pPr>
              <w:jc w:val="center"/>
              <w:rPr>
                <w:rFonts w:hint="eastAsia" w:ascii="Microsoft YaHei UI" w:hAnsi="Microsoft YaHei UI" w:eastAsia="Microsoft YaHei UI" w:cs="Microsoft YaHei UI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751" w:type="dxa"/>
            <w:vMerge w:val="restart"/>
          </w:tcPr>
          <w:p>
            <w:pPr>
              <w:jc w:val="center"/>
              <w:rPr>
                <w:rFonts w:hint="eastAsia" w:ascii="Microsoft YaHei UI" w:hAnsi="Microsoft YaHei UI" w:eastAsia="Microsoft YaHei UI" w:cs="Microsoft YaHei UI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Microsoft YaHei UI" w:hAnsi="Microsoft YaHei UI" w:eastAsia="Microsoft YaHei UI" w:cs="Microsoft YaHei UI"/>
                <w:sz w:val="21"/>
                <w:szCs w:val="21"/>
                <w:vertAlign w:val="baseline"/>
                <w:lang w:val="en-US" w:eastAsia="zh-CN"/>
              </w:rPr>
              <w:t>5</w:t>
            </w:r>
          </w:p>
        </w:tc>
        <w:tc>
          <w:tcPr>
            <w:tcW w:w="1312" w:type="dxa"/>
            <w:vMerge w:val="restart"/>
          </w:tcPr>
          <w:p>
            <w:pPr>
              <w:jc w:val="center"/>
              <w:rPr>
                <w:rFonts w:hint="eastAsia" w:ascii="Microsoft YaHei UI" w:hAnsi="Microsoft YaHei UI" w:eastAsia="Microsoft YaHei UI" w:cs="Microsoft YaHei UI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Microsoft YaHei UI" w:hAnsi="Microsoft YaHei UI" w:eastAsia="Microsoft YaHei UI" w:cs="Microsoft YaHei UI"/>
                <w:sz w:val="21"/>
                <w:szCs w:val="21"/>
                <w:vertAlign w:val="baseline"/>
                <w:lang w:val="en-US" w:eastAsia="zh-CN"/>
              </w:rPr>
              <w:t>商品检查</w:t>
            </w:r>
          </w:p>
        </w:tc>
        <w:tc>
          <w:tcPr>
            <w:tcW w:w="703" w:type="dxa"/>
          </w:tcPr>
          <w:p>
            <w:pPr>
              <w:jc w:val="center"/>
              <w:rPr>
                <w:rFonts w:hint="eastAsia" w:ascii="Microsoft YaHei UI" w:hAnsi="Microsoft YaHei UI" w:eastAsia="Microsoft YaHei UI" w:cs="Microsoft YaHei UI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Microsoft YaHei UI" w:hAnsi="Microsoft YaHei UI" w:eastAsia="Microsoft YaHei UI" w:cs="Microsoft YaHei UI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7157" w:type="dxa"/>
          </w:tcPr>
          <w:p>
            <w:pPr>
              <w:jc w:val="left"/>
              <w:rPr>
                <w:rFonts w:hint="eastAsia" w:ascii="Microsoft YaHei UI" w:hAnsi="Microsoft YaHei UI" w:eastAsia="Microsoft YaHei UI" w:cs="Microsoft YaHei UI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Microsoft YaHei UI" w:hAnsi="Microsoft YaHei UI" w:eastAsia="Microsoft YaHei UI" w:cs="Microsoft YaHei UI"/>
                <w:sz w:val="21"/>
                <w:szCs w:val="21"/>
                <w:vertAlign w:val="baseline"/>
                <w:lang w:val="en-US" w:eastAsia="zh-CN"/>
              </w:rPr>
              <w:t xml:space="preserve"> 检查商品状态是否可展示?(例如衣服是否褶皱，衣服搭配是否得当)</w:t>
            </w:r>
          </w:p>
        </w:tc>
        <w:tc>
          <w:tcPr>
            <w:tcW w:w="757" w:type="dxa"/>
          </w:tcPr>
          <w:p>
            <w:pPr>
              <w:jc w:val="center"/>
              <w:rPr>
                <w:rFonts w:hint="eastAsia" w:ascii="Microsoft YaHei UI" w:hAnsi="Microsoft YaHei UI" w:eastAsia="Microsoft YaHei UI" w:cs="Microsoft YaHei UI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751" w:type="dxa"/>
            <w:vMerge w:val="continue"/>
            <w:tcBorders/>
          </w:tcPr>
          <w:p>
            <w:pPr>
              <w:jc w:val="center"/>
              <w:rPr>
                <w:rFonts w:hint="eastAsia" w:ascii="Microsoft YaHei UI" w:hAnsi="Microsoft YaHei UI" w:eastAsia="Microsoft YaHei UI" w:cs="Microsoft YaHei UI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12" w:type="dxa"/>
            <w:vMerge w:val="continue"/>
            <w:tcBorders/>
          </w:tcPr>
          <w:p>
            <w:pPr>
              <w:jc w:val="center"/>
              <w:rPr>
                <w:rFonts w:hint="eastAsia" w:ascii="Microsoft YaHei UI" w:hAnsi="Microsoft YaHei UI" w:eastAsia="Microsoft YaHei UI" w:cs="Microsoft YaHei UI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03" w:type="dxa"/>
          </w:tcPr>
          <w:p>
            <w:pPr>
              <w:jc w:val="center"/>
              <w:rPr>
                <w:rFonts w:hint="eastAsia" w:ascii="Microsoft YaHei UI" w:hAnsi="Microsoft YaHei UI" w:eastAsia="Microsoft YaHei UI" w:cs="Microsoft YaHei UI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Microsoft YaHei UI" w:hAnsi="Microsoft YaHei UI" w:eastAsia="Microsoft YaHei UI" w:cs="Microsoft YaHei UI"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7157" w:type="dxa"/>
          </w:tcPr>
          <w:p>
            <w:pPr>
              <w:jc w:val="left"/>
              <w:rPr>
                <w:rFonts w:hint="eastAsia" w:ascii="Microsoft YaHei UI" w:hAnsi="Microsoft YaHei UI" w:eastAsia="Microsoft YaHei UI" w:cs="Microsoft YaHei UI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Microsoft YaHei UI" w:hAnsi="Microsoft YaHei UI" w:eastAsia="Microsoft YaHei UI" w:cs="Microsoft YaHei UI"/>
                <w:sz w:val="21"/>
                <w:szCs w:val="21"/>
                <w:vertAlign w:val="baseline"/>
                <w:lang w:val="en-US" w:eastAsia="zh-CN"/>
              </w:rPr>
              <w:t>每款产品讲解需要的搭配或道具是否齐全?(如搭配外套的打底，锅具煎蛋是否煎好?)</w:t>
            </w:r>
          </w:p>
        </w:tc>
        <w:tc>
          <w:tcPr>
            <w:tcW w:w="757" w:type="dxa"/>
          </w:tcPr>
          <w:p>
            <w:pPr>
              <w:jc w:val="center"/>
              <w:rPr>
                <w:rFonts w:hint="eastAsia" w:ascii="Microsoft YaHei UI" w:hAnsi="Microsoft YaHei UI" w:eastAsia="Microsoft YaHei UI" w:cs="Microsoft YaHei UI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751" w:type="dxa"/>
            <w:vMerge w:val="restart"/>
          </w:tcPr>
          <w:p>
            <w:pPr>
              <w:jc w:val="center"/>
              <w:rPr>
                <w:rFonts w:hint="eastAsia" w:ascii="Microsoft YaHei UI" w:hAnsi="Microsoft YaHei UI" w:eastAsia="Microsoft YaHei UI" w:cs="Microsoft YaHei UI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Microsoft YaHei UI" w:hAnsi="Microsoft YaHei UI" w:eastAsia="Microsoft YaHei UI" w:cs="Microsoft YaHei UI"/>
                <w:sz w:val="21"/>
                <w:szCs w:val="21"/>
                <w:vertAlign w:val="baseline"/>
                <w:lang w:val="en-US" w:eastAsia="zh-CN"/>
              </w:rPr>
              <w:t>6</w:t>
            </w:r>
          </w:p>
        </w:tc>
        <w:tc>
          <w:tcPr>
            <w:tcW w:w="1312" w:type="dxa"/>
            <w:vMerge w:val="restart"/>
          </w:tcPr>
          <w:p>
            <w:pPr>
              <w:jc w:val="center"/>
              <w:rPr>
                <w:rFonts w:hint="eastAsia" w:ascii="Microsoft YaHei UI" w:hAnsi="Microsoft YaHei UI" w:eastAsia="Microsoft YaHei UI" w:cs="Microsoft YaHei UI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Microsoft YaHei UI" w:hAnsi="Microsoft YaHei UI" w:eastAsia="Microsoft YaHei UI" w:cs="Microsoft YaHei UI"/>
                <w:sz w:val="21"/>
                <w:szCs w:val="21"/>
                <w:vertAlign w:val="baseline"/>
                <w:lang w:val="en-US" w:eastAsia="zh-CN"/>
              </w:rPr>
              <w:t>人员检查</w:t>
            </w:r>
          </w:p>
        </w:tc>
        <w:tc>
          <w:tcPr>
            <w:tcW w:w="703" w:type="dxa"/>
          </w:tcPr>
          <w:p>
            <w:pPr>
              <w:jc w:val="center"/>
              <w:rPr>
                <w:rFonts w:hint="eastAsia" w:ascii="Microsoft YaHei UI" w:hAnsi="Microsoft YaHei UI" w:eastAsia="Microsoft YaHei UI" w:cs="Microsoft YaHei UI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Microsoft YaHei UI" w:hAnsi="Microsoft YaHei UI" w:eastAsia="Microsoft YaHei UI" w:cs="Microsoft YaHei UI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7157" w:type="dxa"/>
          </w:tcPr>
          <w:p>
            <w:pPr>
              <w:jc w:val="left"/>
              <w:rPr>
                <w:rFonts w:hint="eastAsia" w:ascii="Microsoft YaHei UI" w:hAnsi="Microsoft YaHei UI" w:eastAsia="Microsoft YaHei UI" w:cs="Microsoft YaHei UI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Microsoft YaHei UI" w:hAnsi="Microsoft YaHei UI" w:eastAsia="Microsoft YaHei UI" w:cs="Microsoft YaHei UI"/>
                <w:sz w:val="21"/>
                <w:szCs w:val="21"/>
                <w:vertAlign w:val="baseline"/>
                <w:lang w:val="en-US" w:eastAsia="zh-CN"/>
              </w:rPr>
              <w:t>主播服装或化是否满足直播(衣服、首饰、水杯等画面露出的部分无</w:t>
            </w:r>
          </w:p>
          <w:p>
            <w:pPr>
              <w:jc w:val="left"/>
              <w:rPr>
                <w:rFonts w:hint="eastAsia" w:ascii="Microsoft YaHei UI" w:hAnsi="Microsoft YaHei UI" w:eastAsia="Microsoft YaHei UI" w:cs="Microsoft YaHei UI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Microsoft YaHei UI" w:hAnsi="Microsoft YaHei UI" w:eastAsia="Microsoft YaHei UI" w:cs="Microsoft YaHei UI"/>
                <w:sz w:val="21"/>
                <w:szCs w:val="21"/>
                <w:vertAlign w:val="baseline"/>
                <w:lang w:val="en-US" w:eastAsia="zh-CN"/>
              </w:rPr>
              <w:t>牌以外的 logo，如果是戴眼镜的直播眼镜反光点处理了吗)?吃喝拉撒等生理问题是否解决?</w:t>
            </w:r>
          </w:p>
        </w:tc>
        <w:tc>
          <w:tcPr>
            <w:tcW w:w="757" w:type="dxa"/>
          </w:tcPr>
          <w:p>
            <w:pPr>
              <w:jc w:val="center"/>
              <w:rPr>
                <w:rFonts w:hint="eastAsia" w:ascii="Microsoft YaHei UI" w:hAnsi="Microsoft YaHei UI" w:eastAsia="Microsoft YaHei UI" w:cs="Microsoft YaHei UI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751" w:type="dxa"/>
            <w:vMerge w:val="continue"/>
            <w:tcBorders/>
          </w:tcPr>
          <w:p>
            <w:pPr>
              <w:jc w:val="center"/>
              <w:rPr>
                <w:rFonts w:hint="eastAsia" w:ascii="Microsoft YaHei UI" w:hAnsi="Microsoft YaHei UI" w:eastAsia="Microsoft YaHei UI" w:cs="Microsoft YaHei UI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12" w:type="dxa"/>
            <w:vMerge w:val="continue"/>
            <w:tcBorders/>
          </w:tcPr>
          <w:p>
            <w:pPr>
              <w:jc w:val="center"/>
              <w:rPr>
                <w:rFonts w:hint="eastAsia" w:ascii="Microsoft YaHei UI" w:hAnsi="Microsoft YaHei UI" w:eastAsia="Microsoft YaHei UI" w:cs="Microsoft YaHei UI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03" w:type="dxa"/>
          </w:tcPr>
          <w:p>
            <w:pPr>
              <w:jc w:val="center"/>
              <w:rPr>
                <w:rFonts w:hint="eastAsia" w:ascii="Microsoft YaHei UI" w:hAnsi="Microsoft YaHei UI" w:eastAsia="Microsoft YaHei UI" w:cs="Microsoft YaHei UI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Microsoft YaHei UI" w:hAnsi="Microsoft YaHei UI" w:eastAsia="Microsoft YaHei UI" w:cs="Microsoft YaHei UI"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7157" w:type="dxa"/>
          </w:tcPr>
          <w:p>
            <w:pPr>
              <w:jc w:val="left"/>
              <w:rPr>
                <w:rFonts w:hint="eastAsia" w:ascii="Microsoft YaHei UI" w:hAnsi="Microsoft YaHei UI" w:eastAsia="Microsoft YaHei UI" w:cs="Microsoft YaHei UI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Microsoft YaHei UI" w:hAnsi="Microsoft YaHei UI" w:eastAsia="Microsoft YaHei UI" w:cs="Microsoft YaHei UI"/>
                <w:sz w:val="21"/>
                <w:szCs w:val="21"/>
                <w:vertAlign w:val="baseline"/>
                <w:lang w:val="en-US" w:eastAsia="zh-CN"/>
              </w:rPr>
              <w:t xml:space="preserve"> 中控是否可以开工?吃喝拉撒等生理问题是否解决?</w:t>
            </w:r>
          </w:p>
        </w:tc>
        <w:tc>
          <w:tcPr>
            <w:tcW w:w="757" w:type="dxa"/>
          </w:tcPr>
          <w:p>
            <w:pPr>
              <w:jc w:val="center"/>
              <w:rPr>
                <w:rFonts w:hint="eastAsia" w:ascii="Microsoft YaHei UI" w:hAnsi="Microsoft YaHei UI" w:eastAsia="Microsoft YaHei UI" w:cs="Microsoft YaHei UI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751" w:type="dxa"/>
            <w:vMerge w:val="restart"/>
          </w:tcPr>
          <w:p>
            <w:pPr>
              <w:jc w:val="center"/>
              <w:rPr>
                <w:rFonts w:hint="eastAsia" w:ascii="Microsoft YaHei UI" w:hAnsi="Microsoft YaHei UI" w:eastAsia="Microsoft YaHei UI" w:cs="Microsoft YaHei UI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Microsoft YaHei UI" w:hAnsi="Microsoft YaHei UI" w:eastAsia="Microsoft YaHei UI" w:cs="Microsoft YaHei UI"/>
                <w:sz w:val="21"/>
                <w:szCs w:val="21"/>
                <w:vertAlign w:val="baseline"/>
                <w:lang w:val="en-US" w:eastAsia="zh-CN"/>
              </w:rPr>
              <w:t>7</w:t>
            </w:r>
          </w:p>
        </w:tc>
        <w:tc>
          <w:tcPr>
            <w:tcW w:w="1312" w:type="dxa"/>
            <w:vMerge w:val="restart"/>
          </w:tcPr>
          <w:p>
            <w:pPr>
              <w:jc w:val="center"/>
              <w:rPr>
                <w:rFonts w:hint="eastAsia" w:ascii="Microsoft YaHei UI" w:hAnsi="Microsoft YaHei UI" w:eastAsia="Microsoft YaHei UI" w:cs="Microsoft YaHei UI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Microsoft YaHei UI" w:hAnsi="Microsoft YaHei UI" w:eastAsia="Microsoft YaHei UI" w:cs="Microsoft YaHei UI"/>
                <w:sz w:val="21"/>
                <w:szCs w:val="21"/>
                <w:vertAlign w:val="baseline"/>
                <w:lang w:val="en-US" w:eastAsia="zh-CN"/>
              </w:rPr>
              <w:t>后台设置</w:t>
            </w:r>
          </w:p>
        </w:tc>
        <w:tc>
          <w:tcPr>
            <w:tcW w:w="703" w:type="dxa"/>
          </w:tcPr>
          <w:p>
            <w:pPr>
              <w:jc w:val="center"/>
              <w:rPr>
                <w:rFonts w:hint="eastAsia" w:ascii="Microsoft YaHei UI" w:hAnsi="Microsoft YaHei UI" w:eastAsia="Microsoft YaHei UI" w:cs="Microsoft YaHei UI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Microsoft YaHei UI" w:hAnsi="Microsoft YaHei UI" w:eastAsia="Microsoft YaHei UI" w:cs="Microsoft YaHei UI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7157" w:type="dxa"/>
          </w:tcPr>
          <w:p>
            <w:pPr>
              <w:jc w:val="left"/>
              <w:rPr>
                <w:rFonts w:hint="eastAsia" w:ascii="Microsoft YaHei UI" w:hAnsi="Microsoft YaHei UI" w:eastAsia="Microsoft YaHei UI" w:cs="Microsoft YaHei UI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Microsoft YaHei UI" w:hAnsi="Microsoft YaHei UI" w:eastAsia="Microsoft YaHei UI" w:cs="Microsoft YaHei UI"/>
                <w:sz w:val="21"/>
                <w:szCs w:val="21"/>
                <w:vertAlign w:val="baseline"/>
                <w:lang w:val="en-US" w:eastAsia="zh-CN"/>
              </w:rPr>
              <w:t xml:space="preserve"> 直播封面设置(吸引人家进来直播)</w:t>
            </w:r>
          </w:p>
        </w:tc>
        <w:tc>
          <w:tcPr>
            <w:tcW w:w="757" w:type="dxa"/>
          </w:tcPr>
          <w:p>
            <w:pPr>
              <w:jc w:val="center"/>
              <w:rPr>
                <w:rFonts w:hint="eastAsia" w:ascii="Microsoft YaHei UI" w:hAnsi="Microsoft YaHei UI" w:eastAsia="Microsoft YaHei UI" w:cs="Microsoft YaHei UI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751" w:type="dxa"/>
            <w:vMerge w:val="continue"/>
            <w:tcBorders/>
          </w:tcPr>
          <w:p>
            <w:pPr>
              <w:jc w:val="center"/>
              <w:rPr>
                <w:rFonts w:hint="eastAsia" w:ascii="Microsoft YaHei UI" w:hAnsi="Microsoft YaHei UI" w:eastAsia="Microsoft YaHei UI" w:cs="Microsoft YaHei UI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12" w:type="dxa"/>
            <w:vMerge w:val="continue"/>
            <w:tcBorders/>
          </w:tcPr>
          <w:p>
            <w:pPr>
              <w:jc w:val="center"/>
              <w:rPr>
                <w:rFonts w:hint="eastAsia" w:ascii="Microsoft YaHei UI" w:hAnsi="Microsoft YaHei UI" w:eastAsia="Microsoft YaHei UI" w:cs="Microsoft YaHei UI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03" w:type="dxa"/>
          </w:tcPr>
          <w:p>
            <w:pPr>
              <w:jc w:val="center"/>
              <w:rPr>
                <w:rFonts w:hint="eastAsia" w:ascii="Microsoft YaHei UI" w:hAnsi="Microsoft YaHei UI" w:eastAsia="Microsoft YaHei UI" w:cs="Microsoft YaHei UI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Microsoft YaHei UI" w:hAnsi="Microsoft YaHei UI" w:eastAsia="Microsoft YaHei UI" w:cs="Microsoft YaHei UI"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7157" w:type="dxa"/>
          </w:tcPr>
          <w:p>
            <w:pPr>
              <w:jc w:val="left"/>
              <w:rPr>
                <w:rFonts w:hint="eastAsia" w:ascii="Microsoft YaHei UI" w:hAnsi="Microsoft YaHei UI" w:eastAsia="Microsoft YaHei UI" w:cs="Microsoft YaHei UI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Microsoft YaHei UI" w:hAnsi="Microsoft YaHei UI" w:eastAsia="Microsoft YaHei UI" w:cs="Microsoft YaHei UI"/>
                <w:sz w:val="21"/>
                <w:szCs w:val="21"/>
                <w:vertAlign w:val="baseline"/>
                <w:lang w:val="en-US" w:eastAsia="zh-CN"/>
              </w:rPr>
              <w:t xml:space="preserve"> 直播标题设置:标题文案编写，搜索符合本场直播主题的文案。注意确无违禁词，避免过度营销。(要多预备2个标题)</w:t>
            </w:r>
          </w:p>
        </w:tc>
        <w:tc>
          <w:tcPr>
            <w:tcW w:w="757" w:type="dxa"/>
          </w:tcPr>
          <w:p>
            <w:pPr>
              <w:jc w:val="center"/>
              <w:rPr>
                <w:rFonts w:hint="eastAsia" w:ascii="Microsoft YaHei UI" w:hAnsi="Microsoft YaHei UI" w:eastAsia="Microsoft YaHei UI" w:cs="Microsoft YaHei UI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751" w:type="dxa"/>
            <w:vMerge w:val="continue"/>
            <w:tcBorders/>
          </w:tcPr>
          <w:p>
            <w:pPr>
              <w:jc w:val="center"/>
              <w:rPr>
                <w:rFonts w:hint="eastAsia" w:ascii="Microsoft YaHei UI" w:hAnsi="Microsoft YaHei UI" w:eastAsia="Microsoft YaHei UI" w:cs="Microsoft YaHei UI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12" w:type="dxa"/>
            <w:vMerge w:val="continue"/>
            <w:tcBorders/>
          </w:tcPr>
          <w:p>
            <w:pPr>
              <w:jc w:val="center"/>
              <w:rPr>
                <w:rFonts w:hint="eastAsia" w:ascii="Microsoft YaHei UI" w:hAnsi="Microsoft YaHei UI" w:eastAsia="Microsoft YaHei UI" w:cs="Microsoft YaHei UI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03" w:type="dxa"/>
          </w:tcPr>
          <w:p>
            <w:pPr>
              <w:jc w:val="center"/>
              <w:rPr>
                <w:rFonts w:hint="eastAsia" w:ascii="Microsoft YaHei UI" w:hAnsi="Microsoft YaHei UI" w:eastAsia="Microsoft YaHei UI" w:cs="Microsoft YaHei UI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Microsoft YaHei UI" w:hAnsi="Microsoft YaHei UI" w:eastAsia="Microsoft YaHei UI" w:cs="Microsoft YaHei UI"/>
                <w:sz w:val="21"/>
                <w:szCs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7157" w:type="dxa"/>
          </w:tcPr>
          <w:p>
            <w:pPr>
              <w:jc w:val="left"/>
              <w:rPr>
                <w:rFonts w:hint="eastAsia" w:ascii="Microsoft YaHei UI" w:hAnsi="Microsoft YaHei UI" w:eastAsia="Microsoft YaHei UI" w:cs="Microsoft YaHei UI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Microsoft YaHei UI" w:hAnsi="Microsoft YaHei UI" w:eastAsia="Microsoft YaHei UI" w:cs="Microsoft YaHei UI"/>
                <w:sz w:val="21"/>
                <w:szCs w:val="21"/>
                <w:vertAlign w:val="baseline"/>
                <w:lang w:val="en-US" w:eastAsia="zh-CN"/>
              </w:rPr>
              <w:t>直播话题设置:搜索符合电商和产品的热点话题</w:t>
            </w:r>
          </w:p>
        </w:tc>
        <w:tc>
          <w:tcPr>
            <w:tcW w:w="757" w:type="dxa"/>
          </w:tcPr>
          <w:p>
            <w:pPr>
              <w:jc w:val="center"/>
              <w:rPr>
                <w:rFonts w:hint="eastAsia" w:ascii="Microsoft YaHei UI" w:hAnsi="Microsoft YaHei UI" w:eastAsia="Microsoft YaHei UI" w:cs="Microsoft YaHei UI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751" w:type="dxa"/>
            <w:vMerge w:val="continue"/>
            <w:tcBorders/>
          </w:tcPr>
          <w:p>
            <w:pPr>
              <w:jc w:val="center"/>
              <w:rPr>
                <w:rFonts w:hint="eastAsia" w:ascii="Microsoft YaHei UI" w:hAnsi="Microsoft YaHei UI" w:eastAsia="Microsoft YaHei UI" w:cs="Microsoft YaHei UI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12" w:type="dxa"/>
            <w:vMerge w:val="continue"/>
            <w:tcBorders/>
          </w:tcPr>
          <w:p>
            <w:pPr>
              <w:jc w:val="center"/>
              <w:rPr>
                <w:rFonts w:hint="eastAsia" w:ascii="Microsoft YaHei UI" w:hAnsi="Microsoft YaHei UI" w:eastAsia="Microsoft YaHei UI" w:cs="Microsoft YaHei UI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03" w:type="dxa"/>
          </w:tcPr>
          <w:p>
            <w:pPr>
              <w:jc w:val="center"/>
              <w:rPr>
                <w:rFonts w:hint="eastAsia" w:ascii="Microsoft YaHei UI" w:hAnsi="Microsoft YaHei UI" w:eastAsia="Microsoft YaHei UI" w:cs="Microsoft YaHei UI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Microsoft YaHei UI" w:hAnsi="Microsoft YaHei UI" w:eastAsia="Microsoft YaHei UI" w:cs="Microsoft YaHei UI"/>
                <w:sz w:val="21"/>
                <w:szCs w:val="21"/>
                <w:vertAlign w:val="baseline"/>
                <w:lang w:val="en-US" w:eastAsia="zh-CN"/>
              </w:rPr>
              <w:t>4</w:t>
            </w:r>
          </w:p>
        </w:tc>
        <w:tc>
          <w:tcPr>
            <w:tcW w:w="7157" w:type="dxa"/>
          </w:tcPr>
          <w:p>
            <w:pPr>
              <w:jc w:val="left"/>
              <w:rPr>
                <w:rFonts w:hint="eastAsia" w:ascii="Microsoft YaHei UI" w:hAnsi="Microsoft YaHei UI" w:eastAsia="Microsoft YaHei UI" w:cs="Microsoft YaHei UI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Microsoft YaHei UI" w:hAnsi="Microsoft YaHei UI" w:eastAsia="Microsoft YaHei UI" w:cs="Microsoft YaHei UI"/>
                <w:sz w:val="21"/>
                <w:szCs w:val="21"/>
                <w:vertAlign w:val="baseline"/>
                <w:lang w:val="en-US" w:eastAsia="zh-CN"/>
              </w:rPr>
              <w:t xml:space="preserve"> 商品是否上架好?品序是否正确?直播参与人员是否清楚品序?</w:t>
            </w:r>
          </w:p>
        </w:tc>
        <w:tc>
          <w:tcPr>
            <w:tcW w:w="757" w:type="dxa"/>
          </w:tcPr>
          <w:p>
            <w:pPr>
              <w:jc w:val="center"/>
              <w:rPr>
                <w:rFonts w:hint="eastAsia" w:ascii="Microsoft YaHei UI" w:hAnsi="Microsoft YaHei UI" w:eastAsia="Microsoft YaHei UI" w:cs="Microsoft YaHei UI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751" w:type="dxa"/>
            <w:vMerge w:val="continue"/>
            <w:tcBorders/>
          </w:tcPr>
          <w:p>
            <w:pPr>
              <w:jc w:val="center"/>
              <w:rPr>
                <w:rFonts w:hint="eastAsia" w:ascii="Microsoft YaHei UI" w:hAnsi="Microsoft YaHei UI" w:eastAsia="Microsoft YaHei UI" w:cs="Microsoft YaHei UI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12" w:type="dxa"/>
            <w:vMerge w:val="continue"/>
            <w:tcBorders/>
          </w:tcPr>
          <w:p>
            <w:pPr>
              <w:jc w:val="center"/>
              <w:rPr>
                <w:rFonts w:hint="eastAsia" w:ascii="Microsoft YaHei UI" w:hAnsi="Microsoft YaHei UI" w:eastAsia="Microsoft YaHei UI" w:cs="Microsoft YaHei UI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03" w:type="dxa"/>
          </w:tcPr>
          <w:p>
            <w:pPr>
              <w:jc w:val="center"/>
              <w:rPr>
                <w:rFonts w:hint="eastAsia" w:ascii="Microsoft YaHei UI" w:hAnsi="Microsoft YaHei UI" w:eastAsia="Microsoft YaHei UI" w:cs="Microsoft YaHei UI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Microsoft YaHei UI" w:hAnsi="Microsoft YaHei UI" w:eastAsia="Microsoft YaHei UI" w:cs="Microsoft YaHei UI"/>
                <w:sz w:val="21"/>
                <w:szCs w:val="21"/>
                <w:vertAlign w:val="baseline"/>
                <w:lang w:val="en-US" w:eastAsia="zh-CN"/>
              </w:rPr>
              <w:t>5</w:t>
            </w:r>
          </w:p>
        </w:tc>
        <w:tc>
          <w:tcPr>
            <w:tcW w:w="7157" w:type="dxa"/>
          </w:tcPr>
          <w:p>
            <w:pPr>
              <w:jc w:val="left"/>
              <w:rPr>
                <w:rFonts w:hint="eastAsia" w:ascii="Microsoft YaHei UI" w:hAnsi="Microsoft YaHei UI" w:eastAsia="Microsoft YaHei UI" w:cs="Microsoft YaHei UI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Microsoft YaHei UI" w:hAnsi="Microsoft YaHei UI" w:eastAsia="Microsoft YaHei UI" w:cs="Microsoft YaHei UI"/>
                <w:sz w:val="21"/>
                <w:szCs w:val="21"/>
                <w:vertAlign w:val="baseline"/>
                <w:lang w:val="en-US" w:eastAsia="zh-CN"/>
              </w:rPr>
              <w:t xml:space="preserve"> 副标题是否卖点清晰?是否违规?(能不能再优化)</w:t>
            </w:r>
          </w:p>
        </w:tc>
        <w:tc>
          <w:tcPr>
            <w:tcW w:w="757" w:type="dxa"/>
          </w:tcPr>
          <w:p>
            <w:pPr>
              <w:jc w:val="center"/>
              <w:rPr>
                <w:rFonts w:hint="eastAsia" w:ascii="Microsoft YaHei UI" w:hAnsi="Microsoft YaHei UI" w:eastAsia="Microsoft YaHei UI" w:cs="Microsoft YaHei UI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751" w:type="dxa"/>
            <w:vMerge w:val="continue"/>
            <w:tcBorders/>
          </w:tcPr>
          <w:p>
            <w:pPr>
              <w:jc w:val="center"/>
              <w:rPr>
                <w:rFonts w:hint="eastAsia" w:ascii="Microsoft YaHei UI" w:hAnsi="Microsoft YaHei UI" w:eastAsia="Microsoft YaHei UI" w:cs="Microsoft YaHei UI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12" w:type="dxa"/>
            <w:vMerge w:val="continue"/>
            <w:tcBorders/>
          </w:tcPr>
          <w:p>
            <w:pPr>
              <w:jc w:val="center"/>
              <w:rPr>
                <w:rFonts w:hint="eastAsia" w:ascii="Microsoft YaHei UI" w:hAnsi="Microsoft YaHei UI" w:eastAsia="Microsoft YaHei UI" w:cs="Microsoft YaHei UI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03" w:type="dxa"/>
          </w:tcPr>
          <w:p>
            <w:pPr>
              <w:jc w:val="center"/>
              <w:rPr>
                <w:rFonts w:hint="eastAsia" w:ascii="Microsoft YaHei UI" w:hAnsi="Microsoft YaHei UI" w:eastAsia="Microsoft YaHei UI" w:cs="Microsoft YaHei UI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Microsoft YaHei UI" w:hAnsi="Microsoft YaHei UI" w:eastAsia="Microsoft YaHei UI" w:cs="Microsoft YaHei UI"/>
                <w:sz w:val="21"/>
                <w:szCs w:val="21"/>
                <w:vertAlign w:val="baseline"/>
                <w:lang w:val="en-US" w:eastAsia="zh-CN"/>
              </w:rPr>
              <w:t>6</w:t>
            </w:r>
          </w:p>
        </w:tc>
        <w:tc>
          <w:tcPr>
            <w:tcW w:w="7157" w:type="dxa"/>
          </w:tcPr>
          <w:p>
            <w:pPr>
              <w:jc w:val="left"/>
              <w:rPr>
                <w:rFonts w:hint="eastAsia" w:ascii="Microsoft YaHei UI" w:hAnsi="Microsoft YaHei UI" w:eastAsia="Microsoft YaHei UI" w:cs="Microsoft YaHei UI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Microsoft YaHei UI" w:hAnsi="Microsoft YaHei UI" w:eastAsia="Microsoft YaHei UI" w:cs="Microsoft YaHei UI"/>
                <w:sz w:val="21"/>
                <w:szCs w:val="21"/>
                <w:vertAlign w:val="baseline"/>
                <w:lang w:val="en-US" w:eastAsia="zh-CN"/>
              </w:rPr>
              <w:t xml:space="preserve"> 屏蔽词设置(思考品牌或主播是否有那些可能造成负面影响的因素和关词)</w:t>
            </w:r>
          </w:p>
        </w:tc>
        <w:tc>
          <w:tcPr>
            <w:tcW w:w="757" w:type="dxa"/>
          </w:tcPr>
          <w:p>
            <w:pPr>
              <w:jc w:val="center"/>
              <w:rPr>
                <w:rFonts w:hint="eastAsia" w:ascii="Microsoft YaHei UI" w:hAnsi="Microsoft YaHei UI" w:eastAsia="Microsoft YaHei UI" w:cs="Microsoft YaHei UI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751" w:type="dxa"/>
            <w:vMerge w:val="restart"/>
          </w:tcPr>
          <w:p>
            <w:pPr>
              <w:jc w:val="center"/>
              <w:rPr>
                <w:rFonts w:hint="eastAsia" w:ascii="Microsoft YaHei UI" w:hAnsi="Microsoft YaHei UI" w:eastAsia="Microsoft YaHei UI" w:cs="Microsoft YaHei UI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Microsoft YaHei UI" w:hAnsi="Microsoft YaHei UI" w:eastAsia="Microsoft YaHei UI" w:cs="Microsoft YaHei UI"/>
                <w:sz w:val="21"/>
                <w:szCs w:val="21"/>
                <w:vertAlign w:val="baseline"/>
                <w:lang w:val="en-US" w:eastAsia="zh-CN"/>
              </w:rPr>
              <w:t>8</w:t>
            </w:r>
          </w:p>
        </w:tc>
        <w:tc>
          <w:tcPr>
            <w:tcW w:w="1312" w:type="dxa"/>
            <w:vMerge w:val="restart"/>
          </w:tcPr>
          <w:p>
            <w:pPr>
              <w:jc w:val="center"/>
              <w:rPr>
                <w:rFonts w:hint="eastAsia" w:ascii="Microsoft YaHei UI" w:hAnsi="Microsoft YaHei UI" w:eastAsia="Microsoft YaHei UI" w:cs="Microsoft YaHei UI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Microsoft YaHei UI" w:hAnsi="Microsoft YaHei UI" w:eastAsia="Microsoft YaHei UI" w:cs="Microsoft YaHei UI"/>
                <w:sz w:val="21"/>
                <w:szCs w:val="21"/>
                <w:vertAlign w:val="baseline"/>
                <w:lang w:val="en-US" w:eastAsia="zh-CN"/>
              </w:rPr>
              <w:t>问题预案</w:t>
            </w:r>
          </w:p>
        </w:tc>
        <w:tc>
          <w:tcPr>
            <w:tcW w:w="703" w:type="dxa"/>
          </w:tcPr>
          <w:p>
            <w:pPr>
              <w:jc w:val="center"/>
              <w:rPr>
                <w:rFonts w:hint="eastAsia" w:ascii="Microsoft YaHei UI" w:hAnsi="Microsoft YaHei UI" w:eastAsia="Microsoft YaHei UI" w:cs="Microsoft YaHei UI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Microsoft YaHei UI" w:hAnsi="Microsoft YaHei UI" w:eastAsia="Microsoft YaHei UI" w:cs="Microsoft YaHei UI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7157" w:type="dxa"/>
          </w:tcPr>
          <w:p>
            <w:pPr>
              <w:jc w:val="left"/>
              <w:rPr>
                <w:rFonts w:hint="eastAsia" w:ascii="Microsoft YaHei UI" w:hAnsi="Microsoft YaHei UI" w:eastAsia="Microsoft YaHei UI" w:cs="Microsoft YaHei UI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Microsoft YaHei UI" w:hAnsi="Microsoft YaHei UI" w:eastAsia="Microsoft YaHei UI" w:cs="Microsoft YaHei UI"/>
                <w:sz w:val="21"/>
                <w:szCs w:val="21"/>
                <w:vertAlign w:val="baseline"/>
                <w:lang w:val="en-US" w:eastAsia="zh-CN"/>
              </w:rPr>
              <w:t>直播运营、电控、主播是否敲定当日直播爆品和顶爆品?(循环过款或者过款的时长大家确定?一些小暗号约定好</w:t>
            </w:r>
          </w:p>
        </w:tc>
        <w:tc>
          <w:tcPr>
            <w:tcW w:w="757" w:type="dxa"/>
          </w:tcPr>
          <w:p>
            <w:pPr>
              <w:jc w:val="center"/>
              <w:rPr>
                <w:rFonts w:hint="eastAsia" w:ascii="Microsoft YaHei UI" w:hAnsi="Microsoft YaHei UI" w:eastAsia="Microsoft YaHei UI" w:cs="Microsoft YaHei UI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751" w:type="dxa"/>
            <w:vMerge w:val="continue"/>
            <w:tcBorders/>
          </w:tcPr>
          <w:p>
            <w:pPr>
              <w:jc w:val="center"/>
              <w:rPr>
                <w:rFonts w:hint="eastAsia" w:ascii="Microsoft YaHei UI" w:hAnsi="Microsoft YaHei UI" w:eastAsia="Microsoft YaHei UI" w:cs="Microsoft YaHei UI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12" w:type="dxa"/>
            <w:vMerge w:val="continue"/>
            <w:tcBorders/>
          </w:tcPr>
          <w:p>
            <w:pPr>
              <w:jc w:val="center"/>
              <w:rPr>
                <w:rFonts w:hint="eastAsia" w:ascii="Microsoft YaHei UI" w:hAnsi="Microsoft YaHei UI" w:eastAsia="Microsoft YaHei UI" w:cs="Microsoft YaHei UI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03" w:type="dxa"/>
          </w:tcPr>
          <w:p>
            <w:pPr>
              <w:jc w:val="center"/>
              <w:rPr>
                <w:rFonts w:hint="eastAsia" w:ascii="Microsoft YaHei UI" w:hAnsi="Microsoft YaHei UI" w:eastAsia="Microsoft YaHei UI" w:cs="Microsoft YaHei UI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Microsoft YaHei UI" w:hAnsi="Microsoft YaHei UI" w:eastAsia="Microsoft YaHei UI" w:cs="Microsoft YaHei UI"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7157" w:type="dxa"/>
          </w:tcPr>
          <w:p>
            <w:pPr>
              <w:jc w:val="left"/>
              <w:rPr>
                <w:rFonts w:hint="eastAsia" w:ascii="Microsoft YaHei UI" w:hAnsi="Microsoft YaHei UI" w:eastAsia="Microsoft YaHei UI" w:cs="Microsoft YaHei UI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Microsoft YaHei UI" w:hAnsi="Microsoft YaHei UI" w:eastAsia="Microsoft YaHei UI" w:cs="Microsoft YaHei UI"/>
                <w:sz w:val="21"/>
                <w:szCs w:val="21"/>
                <w:vertAlign w:val="baseline"/>
                <w:lang w:val="en-US" w:eastAsia="zh-CN"/>
              </w:rPr>
              <w:t>各品的产品信息、规格、优惠活动是否清楚?</w:t>
            </w:r>
          </w:p>
        </w:tc>
        <w:tc>
          <w:tcPr>
            <w:tcW w:w="757" w:type="dxa"/>
          </w:tcPr>
          <w:p>
            <w:pPr>
              <w:jc w:val="center"/>
              <w:rPr>
                <w:rFonts w:hint="eastAsia" w:ascii="Microsoft YaHei UI" w:hAnsi="Microsoft YaHei UI" w:eastAsia="Microsoft YaHei UI" w:cs="Microsoft YaHei UI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751" w:type="dxa"/>
            <w:vMerge w:val="continue"/>
            <w:tcBorders/>
          </w:tcPr>
          <w:p>
            <w:pPr>
              <w:jc w:val="center"/>
              <w:rPr>
                <w:rFonts w:hint="eastAsia" w:ascii="Microsoft YaHei UI" w:hAnsi="Microsoft YaHei UI" w:eastAsia="Microsoft YaHei UI" w:cs="Microsoft YaHei UI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12" w:type="dxa"/>
            <w:vMerge w:val="continue"/>
            <w:tcBorders/>
          </w:tcPr>
          <w:p>
            <w:pPr>
              <w:jc w:val="center"/>
              <w:rPr>
                <w:rFonts w:hint="eastAsia" w:ascii="Microsoft YaHei UI" w:hAnsi="Microsoft YaHei UI" w:eastAsia="Microsoft YaHei UI" w:cs="Microsoft YaHei UI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03" w:type="dxa"/>
          </w:tcPr>
          <w:p>
            <w:pPr>
              <w:jc w:val="center"/>
              <w:rPr>
                <w:rFonts w:hint="eastAsia" w:ascii="Microsoft YaHei UI" w:hAnsi="Microsoft YaHei UI" w:eastAsia="Microsoft YaHei UI" w:cs="Microsoft YaHei UI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Microsoft YaHei UI" w:hAnsi="Microsoft YaHei UI" w:eastAsia="Microsoft YaHei UI" w:cs="Microsoft YaHei UI"/>
                <w:sz w:val="21"/>
                <w:szCs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7157" w:type="dxa"/>
          </w:tcPr>
          <w:p>
            <w:pPr>
              <w:jc w:val="left"/>
              <w:rPr>
                <w:rFonts w:hint="eastAsia" w:ascii="Microsoft YaHei UI" w:hAnsi="Microsoft YaHei UI" w:eastAsia="Microsoft YaHei UI" w:cs="Microsoft YaHei UI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Microsoft YaHei UI" w:hAnsi="Microsoft YaHei UI" w:eastAsia="Microsoft YaHei UI" w:cs="Microsoft YaHei UI"/>
                <w:sz w:val="21"/>
                <w:szCs w:val="21"/>
                <w:vertAlign w:val="baseline"/>
                <w:lang w:val="en-US" w:eastAsia="zh-CN"/>
              </w:rPr>
              <w:t>快递物流、发货时间、退换货细则等是否对答如流?</w:t>
            </w:r>
          </w:p>
        </w:tc>
        <w:tc>
          <w:tcPr>
            <w:tcW w:w="757" w:type="dxa"/>
          </w:tcPr>
          <w:p>
            <w:pPr>
              <w:jc w:val="center"/>
              <w:rPr>
                <w:rFonts w:hint="eastAsia" w:ascii="Microsoft YaHei UI" w:hAnsi="Microsoft YaHei UI" w:eastAsia="Microsoft YaHei UI" w:cs="Microsoft YaHei UI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751" w:type="dxa"/>
            <w:vMerge w:val="continue"/>
            <w:tcBorders/>
          </w:tcPr>
          <w:p>
            <w:pPr>
              <w:jc w:val="center"/>
              <w:rPr>
                <w:rFonts w:hint="eastAsia" w:ascii="Microsoft YaHei UI" w:hAnsi="Microsoft YaHei UI" w:eastAsia="Microsoft YaHei UI" w:cs="Microsoft YaHei UI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12" w:type="dxa"/>
            <w:vMerge w:val="continue"/>
            <w:tcBorders/>
          </w:tcPr>
          <w:p>
            <w:pPr>
              <w:jc w:val="center"/>
              <w:rPr>
                <w:rFonts w:hint="eastAsia" w:ascii="Microsoft YaHei UI" w:hAnsi="Microsoft YaHei UI" w:eastAsia="Microsoft YaHei UI" w:cs="Microsoft YaHei UI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03" w:type="dxa"/>
          </w:tcPr>
          <w:p>
            <w:pPr>
              <w:jc w:val="center"/>
              <w:rPr>
                <w:rFonts w:hint="eastAsia" w:ascii="Microsoft YaHei UI" w:hAnsi="Microsoft YaHei UI" w:eastAsia="Microsoft YaHei UI" w:cs="Microsoft YaHei UI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Microsoft YaHei UI" w:hAnsi="Microsoft YaHei UI" w:eastAsia="Microsoft YaHei UI" w:cs="Microsoft YaHei UI"/>
                <w:sz w:val="21"/>
                <w:szCs w:val="21"/>
                <w:vertAlign w:val="baseline"/>
                <w:lang w:val="en-US" w:eastAsia="zh-CN"/>
              </w:rPr>
              <w:t>4</w:t>
            </w:r>
          </w:p>
        </w:tc>
        <w:tc>
          <w:tcPr>
            <w:tcW w:w="7157" w:type="dxa"/>
          </w:tcPr>
          <w:p>
            <w:pPr>
              <w:jc w:val="left"/>
              <w:rPr>
                <w:rFonts w:hint="eastAsia" w:ascii="Microsoft YaHei UI" w:hAnsi="Microsoft YaHei UI" w:eastAsia="Microsoft YaHei UI" w:cs="Microsoft YaHei UI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Microsoft YaHei UI" w:hAnsi="Microsoft YaHei UI" w:eastAsia="Microsoft YaHei UI" w:cs="Microsoft YaHei UI"/>
                <w:sz w:val="21"/>
                <w:szCs w:val="21"/>
                <w:vertAlign w:val="baseline"/>
                <w:lang w:val="en-US" w:eastAsia="zh-CN"/>
              </w:rPr>
              <w:t xml:space="preserve"> 上轮复盘问题回顾</w:t>
            </w:r>
          </w:p>
        </w:tc>
        <w:tc>
          <w:tcPr>
            <w:tcW w:w="757" w:type="dxa"/>
          </w:tcPr>
          <w:p>
            <w:pPr>
              <w:jc w:val="center"/>
              <w:rPr>
                <w:rFonts w:hint="eastAsia" w:ascii="Microsoft YaHei UI" w:hAnsi="Microsoft YaHei UI" w:eastAsia="Microsoft YaHei UI" w:cs="Microsoft YaHei UI"/>
                <w:sz w:val="21"/>
                <w:szCs w:val="21"/>
                <w:vertAlign w:val="baseline"/>
                <w:lang w:val="en-US" w:eastAsia="zh-CN"/>
              </w:rPr>
            </w:pPr>
          </w:p>
        </w:tc>
      </w:tr>
    </w:tbl>
    <w:p>
      <w:pPr>
        <w:jc w:val="center"/>
        <w:rPr>
          <w:rFonts w:hint="eastAsia" w:cs="Times New Roman"/>
          <w:lang w:val="en-US" w:eastAsia="zh-CN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YzNjBkOTgyNWQ1YTMxYzM3MzMwNWFiODNmOWIzYWMifQ=="/>
  </w:docVars>
  <w:rsids>
    <w:rsidRoot w:val="00000000"/>
    <w:rsid w:val="52D21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semiHidden="0" w:name="heading 5"/>
    <w:lsdException w:qFormat="1" w:uiPriority="0" w:semiHidden="0" w:name="heading 6"/>
    <w:lsdException w:qFormat="1" w:uiPriority="0" w:semiHidden="0" w:name="heading 7"/>
    <w:lsdException w:qFormat="1" w:uiPriority="0" w:semiHidden="0" w:name="heading 8"/>
    <w:lsdException w:qFormat="1" w:uiPriority="0" w:semiHidden="0" w:name="heading 9" w:locked="1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paragraph" w:styleId="5">
    <w:name w:val="heading 4"/>
    <w:basedOn w:val="1"/>
    <w:next w:val="1"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paragraph" w:styleId="6">
    <w:name w:val="heading 5"/>
    <w:basedOn w:val="1"/>
    <w:next w:val="1"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4"/>
    </w:pPr>
    <w:rPr>
      <w:b/>
      <w:sz w:val="28"/>
    </w:rPr>
  </w:style>
  <w:style w:type="paragraph" w:styleId="7">
    <w:name w:val="heading 6"/>
    <w:basedOn w:val="1"/>
    <w:next w:val="1"/>
    <w:unhideWhenUsed/>
    <w:qFormat/>
    <w:uiPriority w:val="0"/>
    <w:pPr>
      <w:keepNext/>
      <w:keepLines/>
      <w:spacing w:before="240" w:beforeLines="0" w:beforeAutospacing="0" w:after="64" w:afterLines="0" w:afterAutospacing="0" w:line="317" w:lineRule="auto"/>
      <w:outlineLvl w:val="5"/>
    </w:pPr>
    <w:rPr>
      <w:rFonts w:ascii="Arial" w:hAnsi="Arial" w:eastAsia="黑体"/>
      <w:b/>
      <w:sz w:val="24"/>
    </w:rPr>
  </w:style>
  <w:style w:type="paragraph" w:styleId="8">
    <w:name w:val="heading 7"/>
    <w:basedOn w:val="1"/>
    <w:next w:val="1"/>
    <w:unhideWhenUsed/>
    <w:qFormat/>
    <w:uiPriority w:val="0"/>
    <w:pPr>
      <w:keepNext/>
      <w:keepLines/>
      <w:spacing w:before="240" w:beforeLines="0" w:beforeAutospacing="0" w:after="64" w:afterLines="0" w:afterAutospacing="0" w:line="317" w:lineRule="auto"/>
      <w:outlineLvl w:val="6"/>
    </w:pPr>
    <w:rPr>
      <w:b/>
      <w:sz w:val="24"/>
    </w:rPr>
  </w:style>
  <w:style w:type="paragraph" w:styleId="9">
    <w:name w:val="heading 8"/>
    <w:basedOn w:val="1"/>
    <w:next w:val="1"/>
    <w:unhideWhenUsed/>
    <w:qFormat/>
    <w:uiPriority w:val="0"/>
    <w:pPr>
      <w:keepNext/>
      <w:keepLines/>
      <w:spacing w:before="240" w:beforeLines="0" w:beforeAutospacing="0" w:after="64" w:afterLines="0" w:afterAutospacing="0" w:line="317" w:lineRule="auto"/>
      <w:outlineLvl w:val="7"/>
    </w:pPr>
    <w:rPr>
      <w:rFonts w:ascii="Arial" w:hAnsi="Arial" w:eastAsia="黑体"/>
      <w:sz w:val="24"/>
    </w:rPr>
  </w:style>
  <w:style w:type="paragraph" w:styleId="10">
    <w:name w:val="heading 9"/>
    <w:basedOn w:val="1"/>
    <w:next w:val="1"/>
    <w:unhideWhenUsed/>
    <w:qFormat/>
    <w:locked/>
    <w:uiPriority w:val="0"/>
    <w:pPr>
      <w:keepNext/>
      <w:keepLines/>
      <w:spacing w:before="240" w:beforeLines="0" w:beforeAutospacing="0" w:after="64" w:afterLines="0" w:afterAutospacing="0" w:line="317" w:lineRule="auto"/>
      <w:outlineLvl w:val="8"/>
    </w:pPr>
    <w:rPr>
      <w:rFonts w:ascii="Arial" w:hAnsi="Arial" w:eastAsia="黑体"/>
      <w:sz w:val="21"/>
    </w:rPr>
  </w:style>
  <w:style w:type="character" w:default="1" w:styleId="13">
    <w:name w:val="Default Paragraph Font"/>
    <w:uiPriority w:val="0"/>
  </w:style>
  <w:style w:type="table" w:default="1" w:styleId="11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12">
    <w:name w:val="Table Grid"/>
    <w:basedOn w:val="11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2022-05-01T12:20:00Z</dcterms:created>
  <dc:creator>zhang</dc:creator>
  <cp:lastModifiedBy>待定</cp:lastModifiedBy>
  <dcterms:modified xsi:type="dcterms:W3CDTF">2022-05-01T12:41:47Z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02651683F90142648D6D2CC7AA794F2E</vt:lpwstr>
  </property>
</Properties>
</file>