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400" w:line="360" w:lineRule="auto"/>
        <w:ind w:firstLine="120"/>
        <w:jc w:val="center"/>
        <w:rPr>
          <w:b/>
          <w:sz w:val="32"/>
        </w:rPr>
      </w:pPr>
      <w:r>
        <w:rPr>
          <w:b/>
          <w:sz w:val="32"/>
        </w:rPr>
        <w:t>网络主播初级认证</w:t>
      </w:r>
      <w:r>
        <w:rPr>
          <w:rFonts w:hint="eastAsia"/>
          <w:b/>
          <w:sz w:val="32"/>
        </w:rPr>
        <w:t>试题及答案</w:t>
      </w:r>
    </w:p>
    <w:p>
      <w:pPr>
        <w:spacing w:line="360" w:lineRule="auto"/>
        <w:rPr>
          <w:rFonts w:ascii="微软雅黑" w:hAnsi="微软雅黑" w:eastAsia="微软雅黑" w:cs="微软雅黑"/>
          <w:sz w:val="28"/>
        </w:rPr>
      </w:pPr>
      <w:r>
        <w:t xml:space="preserve">您的姓名： </w:t>
      </w:r>
      <w:bookmarkStart w:id="0" w:name="_GoBack"/>
      <w:bookmarkEnd w:id="0"/>
    </w:p>
    <w:p/>
    <w:p/>
    <w:p>
      <w:pPr>
        <w:spacing w:line="360" w:lineRule="auto"/>
      </w:pPr>
      <w:r>
        <w:t xml:space="preserve">1. 判断我们是否可以从事一个行业的基础是洞察行业的状况，以下情形中，最不适合入行的时机是？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高速增长期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相对平稳期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衰退期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2. 从直播电商的规模发展来看，与消费者的需求更加贴切，未来可期。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错</w:t>
            </w:r>
          </w:p>
        </w:tc>
      </w:tr>
    </w:tbl>
    <w:p/>
    <w:p>
      <w:pPr>
        <w:spacing w:line="360" w:lineRule="auto"/>
      </w:pPr>
      <w:r>
        <w:t xml:space="preserve">3. 抖音日活跃用户规模已达（）？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2亿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4亿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6亿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8亿</w:t>
            </w:r>
          </w:p>
        </w:tc>
      </w:tr>
    </w:tbl>
    <w:p/>
    <w:p>
      <w:pPr>
        <w:spacing w:line="360" w:lineRule="auto"/>
      </w:pPr>
      <w:r>
        <w:t>4. 直播变现的五种模式包含（）？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直播打赏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纯佣金CPS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坑位费+CPS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曝光广告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连麦引流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>5. 积极情绪的好处有哪些？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帮助我们发展人际关系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有助于我们工作的开展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有助于我们的身心健康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6. 主播在直播的过程中，一定要注意肢体表达和语调上的区别，情绪是会说话的，它能传递给屏幕外的粉丝，会直接影响你在直播间的发挥及GMV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错</w:t>
            </w:r>
          </w:p>
        </w:tc>
      </w:tr>
    </w:tbl>
    <w:p/>
    <w:p>
      <w:pPr>
        <w:spacing w:line="360" w:lineRule="auto"/>
      </w:pPr>
      <w:r>
        <w:t>7. 压力管理的两个维度为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提升个人应对压力的能力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调节来自外界和内在的要求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>8. 在直播过程中，对主播的妆容的要求有哪些呢？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干净的妆容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浓妆或夸张的妆容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大方得体的配饰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与直播间一</w:t>
            </w:r>
            <w:r>
              <w:rPr>
                <w:rFonts w:hint="eastAsia"/>
                <w:color w:val="FF0000"/>
                <w:lang w:val="en-US" w:eastAsia="zh-CN"/>
              </w:rPr>
              <w:t>致</w:t>
            </w:r>
            <w:r>
              <w:rPr>
                <w:color w:val="FF0000"/>
              </w:rPr>
              <w:t>的妆容风格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9. 主播的形象应该适应节气和热点，如春节期间穿红色系服装，让用户感知到喜庆的氛围。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错</w:t>
            </w:r>
          </w:p>
        </w:tc>
      </w:tr>
    </w:tbl>
    <w:p/>
    <w:p>
      <w:pPr>
        <w:spacing w:line="360" w:lineRule="auto"/>
      </w:pPr>
      <w:r>
        <w:t xml:space="preserve">10. 穿着国家机关的支付进行直播带货属于二级违规，平台将给予永久封主播账号或永久封禁开播权限。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color w:val="EFA030"/>
              </w:rPr>
            </w:pPr>
            <w:r>
              <w:rPr>
                <w:color w:val="FF0000"/>
              </w:rPr>
              <w:t>错</w:t>
            </w:r>
            <w:r>
              <w:rPr>
                <w:color w:val="EFA030"/>
              </w:rPr>
              <w:t>(正确答案)</w:t>
            </w:r>
          </w:p>
          <w:p>
            <w:pPr>
              <w:rPr>
                <w:rFonts w:hint="default" w:eastAsiaTheme="minorEastAsia"/>
                <w:color w:val="EFA030"/>
                <w:lang w:val="en-US" w:eastAsia="zh-CN"/>
              </w:rPr>
            </w:pPr>
            <w:r>
              <w:rPr>
                <w:rFonts w:hint="eastAsia"/>
                <w:color w:val="EFA030"/>
                <w:lang w:val="en-US" w:eastAsia="zh-CN"/>
              </w:rPr>
              <w:t>解读答案：这是一级违规行为</w:t>
            </w:r>
          </w:p>
        </w:tc>
      </w:tr>
    </w:tbl>
    <w:p/>
    <w:p>
      <w:pPr>
        <w:spacing w:line="360" w:lineRule="auto"/>
      </w:pPr>
      <w:r>
        <w:t xml:space="preserve">11. 在直播过程中，主播和粉丝的关系，是一种（）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服务与被服务的关系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主播销售方和粉丝消费者的关系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粉丝领导与主播被领导的关系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粉丝的上级和主播的下级的等级关系</w:t>
            </w:r>
          </w:p>
        </w:tc>
      </w:tr>
    </w:tbl>
    <w:p/>
    <w:p>
      <w:pPr>
        <w:spacing w:line="360" w:lineRule="auto"/>
      </w:pPr>
      <w:r>
        <w:t xml:space="preserve">12. 在下列粉丝中，对主播最欣赏、支持的粉丝是（）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脑残粉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忠实粉丝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普通粉丝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铁杆粉丝</w:t>
            </w:r>
          </w:p>
        </w:tc>
      </w:tr>
    </w:tbl>
    <w:p/>
    <w:p>
      <w:pPr>
        <w:spacing w:line="360" w:lineRule="auto"/>
      </w:pPr>
      <w:r>
        <w:t xml:space="preserve">13. 主播的具体开播时间点，主要要依据（）来决定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主播的粉丝空闲时间段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主播的空闲时间段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用户看直播的黃金时间段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主播的心情状态</w:t>
            </w:r>
          </w:p>
        </w:tc>
      </w:tr>
    </w:tbl>
    <w:p/>
    <w:p>
      <w:pPr>
        <w:spacing w:line="360" w:lineRule="auto"/>
      </w:pPr>
      <w:r>
        <w:t xml:space="preserve">14. 主播为了保持粉丝对直播间的新鲜感，最重要的是主播要（）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对直播内容进行不断创新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对直播内容进行连贯性设置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对直播内容进行笑点设置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对直播内容进行悬念设置</w:t>
            </w:r>
          </w:p>
        </w:tc>
      </w:tr>
    </w:tbl>
    <w:p/>
    <w:p>
      <w:pPr>
        <w:spacing w:line="360" w:lineRule="auto"/>
      </w:pPr>
      <w:r>
        <w:t xml:space="preserve">15. 主播在说完一句话时，不能（）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对这句话的最后一个词拉长音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对这句话的最后一个词读轻音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对这句话的最后一个词读高音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对这句话的最后一个词读重音</w:t>
            </w:r>
          </w:p>
        </w:tc>
      </w:tr>
    </w:tbl>
    <w:p/>
    <w:p>
      <w:pPr>
        <w:spacing w:line="360" w:lineRule="auto"/>
      </w:pPr>
      <w:r>
        <w:t xml:space="preserve">16. 户内主播在直播时，坐姿要保持（）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—定的固定姿势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左右摆动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前后摆动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躺在椅子上</w:t>
            </w:r>
          </w:p>
        </w:tc>
      </w:tr>
    </w:tbl>
    <w:p/>
    <w:p>
      <w:pPr>
        <w:spacing w:line="360" w:lineRule="auto"/>
      </w:pPr>
      <w:r>
        <w:t xml:space="preserve">17. 在直播对直播内容演绎的风格中，处于核心地位的是（）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即兴演绎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剧情演绎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理性睿智演绎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豪情奔放演绎</w:t>
            </w:r>
          </w:p>
        </w:tc>
      </w:tr>
    </w:tbl>
    <w:p/>
    <w:p>
      <w:pPr>
        <w:spacing w:line="360" w:lineRule="auto"/>
      </w:pPr>
      <w:r>
        <w:t xml:space="preserve">18. 在一场直播活动中，最核心的要素是（）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直播内容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直播间在线粉丝</w:t>
            </w:r>
          </w:p>
        </w:tc>
      </w:tr>
    </w:tbl>
    <w:p/>
    <w:p>
      <w:pPr>
        <w:spacing w:line="360" w:lineRule="auto"/>
      </w:pPr>
      <w:r>
        <w:t xml:space="preserve">19. 主播在直播间以抽奖方式向粉丝发福利时，把抽奖当成（）最为恰当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游戏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直播内容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对粉丝发商品福利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对粉丝奖励</w:t>
            </w:r>
          </w:p>
        </w:tc>
      </w:tr>
    </w:tbl>
    <w:p/>
    <w:p>
      <w:pPr>
        <w:spacing w:line="360" w:lineRule="auto"/>
      </w:pPr>
      <w:r>
        <w:t xml:space="preserve">20. （）是主播在直播过程中的根本要求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真实性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趣味性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连贯性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创新性</w:t>
            </w:r>
          </w:p>
        </w:tc>
      </w:tr>
    </w:tbl>
    <w:p/>
    <w:p>
      <w:pPr>
        <w:spacing w:line="360" w:lineRule="auto"/>
      </w:pPr>
      <w:r>
        <w:t xml:space="preserve">21. 观众粉丝进入一个直播间首先看到或注意到的是（）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主播的外在形象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直播间的空间设置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直播软件操作节奏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直播间参与人的外在形象</w:t>
            </w:r>
          </w:p>
        </w:tc>
      </w:tr>
    </w:tbl>
    <w:p/>
    <w:p>
      <w:pPr>
        <w:spacing w:line="360" w:lineRule="auto"/>
      </w:pPr>
      <w:r>
        <w:t>22. 观众粉丝在看直播时，其观看主播的外在形象中，（）是观众粉丝看直播时，花费最长时间段所看的内容</w:t>
      </w:r>
      <w:r>
        <w:br w:type="textWrapping"/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主播的脸上表情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主播的手上动作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主播的腿上动作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主播的穿着打扮</w:t>
            </w:r>
          </w:p>
        </w:tc>
      </w:tr>
    </w:tbl>
    <w:p/>
    <w:p>
      <w:pPr>
        <w:spacing w:line="360" w:lineRule="auto"/>
      </w:pPr>
      <w:r>
        <w:t xml:space="preserve">23. 观众粉丝在看直播时，其目光总是随着（）而运动或转移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主播的肢体运动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直播间背景画面的运动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直播间参与人的动作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直播内容展示载体中的内容</w:t>
            </w:r>
          </w:p>
        </w:tc>
      </w:tr>
    </w:tbl>
    <w:p/>
    <w:p>
      <w:pPr>
        <w:spacing w:line="360" w:lineRule="auto"/>
      </w:pPr>
      <w:r>
        <w:t>24. 观众粉丝看到直播间设置就能知道直播间的特色，因此主播对直播间 空间的设置，也是一种（）</w:t>
      </w:r>
      <w:r>
        <w:br w:type="textWrapping"/>
      </w:r>
      <w:r>
        <w:br w:type="textWrapping"/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语言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艺术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审美内容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直播内容形式</w:t>
            </w:r>
          </w:p>
        </w:tc>
      </w:tr>
    </w:tbl>
    <w:p/>
    <w:p>
      <w:pPr>
        <w:spacing w:line="360" w:lineRule="auto"/>
      </w:pPr>
      <w:r>
        <w:t xml:space="preserve">25. 短视频和直播视频的本质区别是（）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视频播放时长上的不同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视频内容的类型不同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拍摄视频的方式不同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演绎视频内容的主体不同</w:t>
            </w:r>
          </w:p>
        </w:tc>
      </w:tr>
    </w:tbl>
    <w:p/>
    <w:p>
      <w:pPr>
        <w:spacing w:line="360" w:lineRule="auto"/>
      </w:pPr>
      <w:r>
        <w:t xml:space="preserve">26. 直播视频即是（）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主播开直播时产生的视频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主播即兴表演的视频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主播剧情表演的视频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直播视频具有阅后即焚的特性</w:t>
            </w:r>
          </w:p>
        </w:tc>
      </w:tr>
    </w:tbl>
    <w:p/>
    <w:p>
      <w:pPr>
        <w:spacing w:line="360" w:lineRule="auto"/>
      </w:pPr>
      <w:r>
        <w:t xml:space="preserve">27. 主播开启主播生涯时，对主播职业的态度，应最具备的特质是（）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主播的坚持和勇气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主播的敢拼、敢实践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主播的娱乐精神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主播的豪爽</w:t>
            </w:r>
          </w:p>
        </w:tc>
      </w:tr>
    </w:tbl>
    <w:p/>
    <w:p>
      <w:pPr>
        <w:spacing w:line="360" w:lineRule="auto"/>
      </w:pPr>
      <w:r>
        <w:t xml:space="preserve">28. 主播在激发在线粉丝的消费欲望和行为时，主要是从（）方面进行激发在线粉丝的消费欲望和行为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主播的说话和行为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主播的个人形象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直播间的场景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直播间商品的价格</w:t>
            </w:r>
          </w:p>
        </w:tc>
      </w:tr>
    </w:tbl>
    <w:p/>
    <w:p>
      <w:pPr>
        <w:spacing w:line="360" w:lineRule="auto"/>
      </w:pPr>
      <w:r>
        <w:t xml:space="preserve">29. 当直播间的粉丝数量没有明显增加时，直播间市场属于（）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熟人经济模式市场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陌生人经济模式市场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粉丝经济市场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平台用户经济市场</w:t>
            </w:r>
          </w:p>
        </w:tc>
      </w:tr>
    </w:tbl>
    <w:p/>
    <w:p>
      <w:pPr>
        <w:spacing w:line="360" w:lineRule="auto"/>
      </w:pPr>
      <w:r>
        <w:t>30. （）是让直播内容保持活力，让观众粉丝对直播内容始终保持新鲜感</w:t>
      </w:r>
      <w:r>
        <w:br w:type="textWrapping"/>
      </w:r>
      <w:r>
        <w:br w:type="textWrapping"/>
      </w:r>
      <w:r>
        <w:t xml:space="preserve">的重要因素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主播对直播内容的不断创新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主播对直播内容的不断舍弃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主播对直播内容的不断分析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主播对直播内容的不断修改</w:t>
            </w:r>
          </w:p>
        </w:tc>
      </w:tr>
    </w:tbl>
    <w:p/>
    <w:p>
      <w:pPr>
        <w:spacing w:line="360" w:lineRule="auto"/>
      </w:pPr>
      <w:r>
        <w:t xml:space="preserve">31. 直播内容的实时性，就要求直播内容对粉丝具有（）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新鲜感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连贯性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笑点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悬念</w:t>
            </w:r>
          </w:p>
        </w:tc>
      </w:tr>
    </w:tbl>
    <w:p/>
    <w:p>
      <w:pPr>
        <w:spacing w:line="360" w:lineRule="auto"/>
      </w:pPr>
      <w:r>
        <w:t xml:space="preserve">32. 关于打造主播精准人设的说法，错误的是（）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打造个人专业度和稀缺度，提升用户喜好度和关注度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突出个人优势和差异，满足用户需求和信任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向下延展，完成细分；向上探索，构建壁垒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从用户思维或自我视角单一角度出发即可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33. 主播的人设=定位+标签，定位指的是目标受众是谁？我是什么即定位的自身角色？我能给用户带来什么？标签是外表、性格、语言、品类等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对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错</w:t>
            </w:r>
          </w:p>
        </w:tc>
      </w:tr>
    </w:tbl>
    <w:p/>
    <w:p>
      <w:pPr>
        <w:spacing w:line="360" w:lineRule="auto"/>
      </w:pPr>
      <w:r>
        <w:t>34. 抖音账号的包装包含哪些维度？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背景图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rFonts w:hint="eastAsia"/>
                <w:color w:val="FF0000"/>
                <w:lang w:val="en-US" w:eastAsia="zh-CN"/>
              </w:rPr>
              <w:t>头</w:t>
            </w:r>
            <w:r>
              <w:rPr>
                <w:color w:val="FF0000"/>
              </w:rPr>
              <w:t>像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昵称、抖音号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个性签名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主播名字</w:t>
            </w:r>
          </w:p>
        </w:tc>
      </w:tr>
    </w:tbl>
    <w:p/>
    <w:p>
      <w:pPr>
        <w:spacing w:line="360" w:lineRule="auto"/>
      </w:pPr>
      <w:r>
        <w:t xml:space="preserve">35. 抓住视频的黄金三秒可以提高互动率（点赞/评论等）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错</w:t>
            </w:r>
            <w:r>
              <w:rPr>
                <w:color w:val="EFA030"/>
              </w:rPr>
              <w:t>(正确答案)</w:t>
            </w:r>
          </w:p>
        </w:tc>
      </w:tr>
    </w:tbl>
    <w:p>
      <w:pPr>
        <w:pBdr>
          <w:top w:val="none" w:color="auto" w:sz="0" w:space="0"/>
        </w:pBdr>
      </w:pPr>
      <w:r>
        <w:rPr>
          <w:b/>
          <w:bCs/>
        </w:rPr>
        <w:t>答案解析：</w:t>
      </w:r>
      <w:r>
        <w:t>提高完播率，而不是互动率</w:t>
      </w:r>
    </w:p>
    <w:p/>
    <w:p/>
    <w:p>
      <w:pPr>
        <w:spacing w:line="360" w:lineRule="auto"/>
      </w:pPr>
      <w:r>
        <w:t xml:space="preserve">36. 直播前策划的六个步骤分别是（）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商品策略-&gt;人员准备-&gt;流程策划-&gt;直播间搭建-&gt;脚本设计-&gt;直播预热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流程策划-&gt;商品策略-&gt;人员准备-&gt;直播间搭建-&gt;脚本设计-&gt;直播预热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直播间搭建-&gt;流程策划-&gt;商品策略-&gt;人员准备-&gt;脚本设计-&gt;直播预热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人员准备-&gt;直播间搭建-&gt;流程策划-&gt;商品策略-&gt;脚本设计-&gt;直播预热</w:t>
            </w:r>
          </w:p>
        </w:tc>
      </w:tr>
    </w:tbl>
    <w:p/>
    <w:p>
      <w:pPr>
        <w:spacing w:line="360" w:lineRule="auto"/>
      </w:pPr>
      <w:r>
        <w:t xml:space="preserve">37. 选品时进行用户画像设计，针对母婴类产品，消费者受众为18-24岁.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错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38. 如果您是新人主播，建议大家去抢晚上所谓的爆发式红利，而不是早上的时段就开始开播。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对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rPr>
                <w:color w:val="FF0000"/>
              </w:rPr>
              <w:t>错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>39. 优秀话术的基本要求，在介绍产品的过程中要注意以下三点（）</w:t>
      </w:r>
      <w:r>
        <w:rPr>
          <w:color w:val="FF0000"/>
        </w:rPr>
        <w:t xml:space="preserve"> *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t>讲清楚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听明白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记得住</w:t>
            </w:r>
            <w:r>
              <w:rPr>
                <w:color w:val="EFA030"/>
              </w:rPr>
              <w:t>(正确答案)</w:t>
            </w:r>
          </w:p>
        </w:tc>
      </w:tr>
    </w:tbl>
    <w:p/>
    <w:p>
      <w:pPr>
        <w:spacing w:line="360" w:lineRule="auto"/>
      </w:pPr>
      <w:r>
        <w:t xml:space="preserve">40. 新手必学的营销话术中的五步法，依次指哪五步？ </w:t>
      </w:r>
    </w:p>
    <w:tbl>
      <w:tblPr>
        <w:tblStyle w:val="8"/>
        <w:tblW w:w="8856" w:type="dxa"/>
        <w:tblInd w:w="0" w:type="dxa"/>
        <w:tblBorders>
          <w:top w:val="single" w:color="FFFFFF" w:sz="0" w:space="0"/>
          <w:left w:val="single" w:color="FFFFFF" w:sz="0" w:space="0"/>
          <w:bottom w:val="single" w:color="FFFFFF" w:sz="0" w:space="0"/>
          <w:right w:val="single" w:color="FFFFFF" w:sz="0" w:space="0"/>
          <w:insideH w:val="single" w:color="FFFFFF" w:sz="0" w:space="0"/>
          <w:insideV w:val="single" w:color="FFFFFF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r>
              <w:rPr>
                <w:color w:val="FF0000"/>
              </w:rPr>
              <w:t>找到痛点、放大痛点、引出产品、提升价值、降低门槛</w:t>
            </w:r>
            <w:r>
              <w:rPr>
                <w:color w:val="EFA030"/>
              </w:rPr>
              <w:t>(正确答案)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找到痛点、放大痛点、提升价值、引出产品、降低门槛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引出产品、找到痛点、放大痛点、提升价值、降低门槛</w:t>
            </w:r>
          </w:p>
        </w:tc>
      </w:tr>
      <w:tr>
        <w:tblPrEx>
          <w:tblBorders>
            <w:top w:val="single" w:color="FFFFFF" w:sz="0" w:space="0"/>
            <w:left w:val="single" w:color="FFFFFF" w:sz="0" w:space="0"/>
            <w:bottom w:val="single" w:color="FFFFFF" w:sz="0" w:space="0"/>
            <w:right w:val="single" w:color="FFFFFF" w:sz="0" w:space="0"/>
            <w:insideH w:val="single" w:color="FFFFFF" w:sz="0" w:space="0"/>
            <w:insideV w:val="single" w:color="FFFFFF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6" w:type="dxa"/>
            <w:shd w:val="clear" w:color="auto" w:fill="FFFFFF"/>
            <w:vAlign w:val="center"/>
          </w:tcPr>
          <w:p>
            <w:pPr>
              <w:rPr>
                <w:rFonts w:ascii="微软雅黑" w:hAnsi="微软雅黑" w:eastAsia="微软雅黑" w:cs="微软雅黑"/>
                <w:sz w:val="28"/>
              </w:rPr>
            </w:pPr>
            <w:r>
              <w:t>引出产品、提升价值、找到痛点、放大痛点、降低门槛</w:t>
            </w:r>
          </w:p>
        </w:tc>
      </w:tr>
    </w:tbl>
    <w:p/>
    <w:p/>
    <w:sectPr>
      <w:pgSz w:w="12240" w:h="15840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noPunctuationKerning w:val="1"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B4579"/>
    <w:rsid w:val="001D5F10"/>
    <w:rsid w:val="005B4579"/>
    <w:rsid w:val="3F7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eastAsia="Times New Roman"/>
      <w:b/>
      <w:bCs/>
      <w:kern w:val="32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rFonts w:eastAsia="Times New Roman"/>
      <w:b/>
      <w:bCs/>
      <w:i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spacing w:before="240" w:after="60"/>
      <w:outlineLvl w:val="2"/>
    </w:pPr>
    <w:rPr>
      <w:rFonts w:eastAsia="Times New Roman"/>
      <w:b/>
      <w:bCs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spacing w:before="240" w:after="60"/>
      <w:outlineLvl w:val="3"/>
    </w:pPr>
    <w:rPr>
      <w:rFonts w:eastAsia="Times New Roman"/>
      <w:b/>
      <w:bCs/>
    </w:rPr>
  </w:style>
  <w:style w:type="paragraph" w:styleId="6">
    <w:name w:val="heading 5"/>
    <w:basedOn w:val="1"/>
    <w:next w:val="1"/>
    <w:qFormat/>
    <w:uiPriority w:val="0"/>
    <w:pPr>
      <w:spacing w:before="240" w:after="60"/>
      <w:outlineLvl w:val="4"/>
    </w:pPr>
    <w:rPr>
      <w:rFonts w:eastAsia="Times New Roman"/>
      <w:b/>
      <w:bCs/>
      <w:iCs/>
      <w:sz w:val="20"/>
      <w:szCs w:val="20"/>
    </w:rPr>
  </w:style>
  <w:style w:type="paragraph" w:styleId="7">
    <w:name w:val="heading 6"/>
    <w:basedOn w:val="1"/>
    <w:next w:val="1"/>
    <w:qFormat/>
    <w:uiPriority w:val="0"/>
    <w:pPr>
      <w:spacing w:before="240" w:after="60"/>
      <w:outlineLvl w:val="5"/>
    </w:pPr>
    <w:rPr>
      <w:rFonts w:eastAsia="Times New Roman"/>
      <w:b/>
      <w:bCs/>
      <w:sz w:val="16"/>
      <w:szCs w:val="16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465</Words>
  <Characters>2657</Characters>
  <Lines>22</Lines>
  <Paragraphs>6</Paragraphs>
  <TotalTime>23</TotalTime>
  <ScaleCrop>false</ScaleCrop>
  <LinksUpToDate>false</LinksUpToDate>
  <CharactersWithSpaces>3116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2021-11-19T12:50:00Z</dcterms:created>
  <dc:creator>邓家颖</dc:creator>
  <cp:lastModifiedBy>邓家颖</cp:lastModifiedBy>
  <dcterms:modified xsi:type="dcterms:W3CDTF">2022-02-25T05:45:25Z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